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77910" w14:textId="5852AEDB" w:rsidR="002C6F47" w:rsidRDefault="002C6F47" w:rsidP="0073352C">
      <w:pPr>
        <w:jc w:val="both"/>
        <w:rPr>
          <w:rFonts w:ascii="Arial" w:hAnsi="Arial" w:cs="Arial"/>
          <w:b/>
          <w:i/>
          <w:sz w:val="22"/>
          <w:szCs w:val="22"/>
        </w:rPr>
      </w:pPr>
      <w:r>
        <w:rPr>
          <w:rFonts w:ascii="Arial" w:hAnsi="Arial" w:cs="Arial"/>
          <w:b/>
          <w:sz w:val="22"/>
          <w:szCs w:val="22"/>
        </w:rPr>
        <w:t>Art</w:t>
      </w:r>
      <w:r w:rsidR="007818EF">
        <w:rPr>
          <w:rFonts w:ascii="Arial" w:hAnsi="Arial" w:cs="Arial"/>
          <w:b/>
          <w:sz w:val="22"/>
          <w:szCs w:val="22"/>
        </w:rPr>
        <w:t>ículo</w:t>
      </w:r>
      <w:r>
        <w:rPr>
          <w:rFonts w:ascii="Arial" w:hAnsi="Arial" w:cs="Arial"/>
          <w:b/>
          <w:sz w:val="22"/>
          <w:szCs w:val="22"/>
        </w:rPr>
        <w:t xml:space="preserve"> 1</w:t>
      </w:r>
      <w:r w:rsidR="0073352C">
        <w:rPr>
          <w:rFonts w:ascii="Arial" w:hAnsi="Arial" w:cs="Arial"/>
          <w:b/>
          <w:sz w:val="22"/>
          <w:szCs w:val="22"/>
        </w:rPr>
        <w:t>.</w:t>
      </w:r>
      <w:r>
        <w:rPr>
          <w:rFonts w:ascii="Arial" w:hAnsi="Arial" w:cs="Arial"/>
          <w:b/>
          <w:sz w:val="22"/>
          <w:szCs w:val="22"/>
        </w:rPr>
        <w:t>º OBJETO:</w:t>
      </w:r>
      <w:r>
        <w:rPr>
          <w:rFonts w:ascii="Arial" w:hAnsi="Arial" w:cs="Arial"/>
          <w:sz w:val="22"/>
          <w:szCs w:val="22"/>
        </w:rPr>
        <w:t xml:space="preserve"> El presente llamado a Licitación Pública de la Municipalidad de</w:t>
      </w:r>
      <w:r w:rsidR="0073352C">
        <w:rPr>
          <w:rFonts w:ascii="Arial" w:hAnsi="Arial" w:cs="Arial"/>
          <w:sz w:val="22"/>
          <w:szCs w:val="22"/>
        </w:rPr>
        <w:t xml:space="preserve"> San José de</w:t>
      </w:r>
      <w:r>
        <w:rPr>
          <w:rFonts w:ascii="Arial" w:hAnsi="Arial" w:cs="Arial"/>
          <w:sz w:val="22"/>
          <w:szCs w:val="22"/>
        </w:rPr>
        <w:t xml:space="preserve"> Gualeguaychú, tiene por objeto la adquisición de </w:t>
      </w:r>
      <w:r>
        <w:rPr>
          <w:rFonts w:ascii="Arial" w:hAnsi="Arial" w:cs="Arial"/>
          <w:b/>
          <w:sz w:val="22"/>
          <w:szCs w:val="22"/>
        </w:rPr>
        <w:t>COAGULANTES PARA SU USO EN POTABILIZACIÓN DE AGUA,</w:t>
      </w:r>
      <w:r>
        <w:rPr>
          <w:rFonts w:ascii="Arial" w:hAnsi="Arial" w:cs="Arial"/>
          <w:sz w:val="22"/>
          <w:szCs w:val="22"/>
        </w:rPr>
        <w:t xml:space="preserve"> según las siguientes </w:t>
      </w:r>
      <w:r>
        <w:rPr>
          <w:rFonts w:ascii="Arial" w:hAnsi="Arial" w:cs="Arial"/>
          <w:b/>
          <w:sz w:val="22"/>
          <w:szCs w:val="22"/>
        </w:rPr>
        <w:t>OPCIONES</w:t>
      </w:r>
      <w:r>
        <w:rPr>
          <w:rFonts w:ascii="Arial" w:hAnsi="Arial" w:cs="Arial"/>
          <w:b/>
          <w:i/>
          <w:sz w:val="22"/>
          <w:szCs w:val="22"/>
        </w:rPr>
        <w:t>:</w:t>
      </w:r>
    </w:p>
    <w:p w14:paraId="1A8C2ECF" w14:textId="77777777" w:rsidR="002C6F47" w:rsidRDefault="002C6F47" w:rsidP="0073352C">
      <w:pPr>
        <w:jc w:val="both"/>
        <w:rPr>
          <w:rFonts w:ascii="Arial" w:hAnsi="Arial" w:cs="Arial"/>
          <w:sz w:val="22"/>
          <w:szCs w:val="22"/>
        </w:rPr>
      </w:pPr>
    </w:p>
    <w:p w14:paraId="0EEC866E" w14:textId="2C228CA1" w:rsidR="002C6F47" w:rsidRDefault="002203FD" w:rsidP="0073352C">
      <w:pPr>
        <w:numPr>
          <w:ilvl w:val="0"/>
          <w:numId w:val="2"/>
        </w:numPr>
        <w:autoSpaceDE w:val="0"/>
        <w:autoSpaceDN w:val="0"/>
        <w:ind w:left="0" w:firstLine="0"/>
        <w:jc w:val="both"/>
        <w:rPr>
          <w:rFonts w:ascii="Arial" w:hAnsi="Arial" w:cs="Arial"/>
          <w:b/>
          <w:sz w:val="22"/>
          <w:szCs w:val="22"/>
        </w:rPr>
      </w:pPr>
      <w:r>
        <w:rPr>
          <w:rFonts w:ascii="Arial" w:hAnsi="Arial" w:cs="Arial"/>
          <w:b/>
          <w:sz w:val="22"/>
          <w:szCs w:val="22"/>
        </w:rPr>
        <w:t>SETECIENTAS SESENTA Y UN</w:t>
      </w:r>
      <w:r w:rsidR="0073352C">
        <w:rPr>
          <w:rFonts w:ascii="Arial" w:hAnsi="Arial" w:cs="Arial"/>
          <w:b/>
          <w:sz w:val="22"/>
          <w:szCs w:val="22"/>
        </w:rPr>
        <w:t>A</w:t>
      </w:r>
      <w:r w:rsidR="002C6F47">
        <w:rPr>
          <w:rFonts w:ascii="Arial" w:hAnsi="Arial" w:cs="Arial"/>
          <w:b/>
          <w:sz w:val="22"/>
          <w:szCs w:val="22"/>
        </w:rPr>
        <w:t xml:space="preserve"> (</w:t>
      </w:r>
      <w:r>
        <w:rPr>
          <w:rFonts w:ascii="Arial" w:hAnsi="Arial" w:cs="Arial"/>
          <w:b/>
          <w:sz w:val="22"/>
          <w:szCs w:val="22"/>
        </w:rPr>
        <w:t>761</w:t>
      </w:r>
      <w:r w:rsidR="002C6F47">
        <w:rPr>
          <w:rFonts w:ascii="Arial" w:hAnsi="Arial" w:cs="Arial"/>
          <w:b/>
          <w:sz w:val="22"/>
          <w:szCs w:val="22"/>
        </w:rPr>
        <w:t>) TONELADAS DE SULFATO DE ALUMINIO LÍQUIDO (SLBH) BASE HIDRATO 8,0% de Óxidos Útiles de Aluminio</w:t>
      </w:r>
    </w:p>
    <w:p w14:paraId="22EDEB86" w14:textId="1FD91866" w:rsidR="002C6F47" w:rsidRDefault="003A0185" w:rsidP="0073352C">
      <w:pPr>
        <w:numPr>
          <w:ilvl w:val="0"/>
          <w:numId w:val="2"/>
        </w:numPr>
        <w:autoSpaceDE w:val="0"/>
        <w:autoSpaceDN w:val="0"/>
        <w:ind w:left="0" w:firstLine="0"/>
        <w:jc w:val="both"/>
        <w:rPr>
          <w:rFonts w:ascii="Arial" w:hAnsi="Arial" w:cs="Arial"/>
          <w:b/>
          <w:sz w:val="22"/>
          <w:szCs w:val="22"/>
        </w:rPr>
      </w:pPr>
      <w:r>
        <w:rPr>
          <w:rFonts w:ascii="Arial" w:hAnsi="Arial" w:cs="Arial"/>
          <w:b/>
          <w:sz w:val="22"/>
          <w:szCs w:val="22"/>
        </w:rPr>
        <w:t xml:space="preserve">TRESCIENTAS </w:t>
      </w:r>
      <w:r w:rsidR="002203FD">
        <w:rPr>
          <w:rFonts w:ascii="Arial" w:hAnsi="Arial" w:cs="Arial"/>
          <w:b/>
          <w:sz w:val="22"/>
          <w:szCs w:val="22"/>
        </w:rPr>
        <w:t>CUARENTA</w:t>
      </w:r>
      <w:r>
        <w:rPr>
          <w:rFonts w:ascii="Arial" w:hAnsi="Arial" w:cs="Arial"/>
          <w:b/>
          <w:sz w:val="22"/>
          <w:szCs w:val="22"/>
        </w:rPr>
        <w:t xml:space="preserve"> Y </w:t>
      </w:r>
      <w:r w:rsidR="002203FD">
        <w:rPr>
          <w:rFonts w:ascii="Arial" w:hAnsi="Arial" w:cs="Arial"/>
          <w:b/>
          <w:sz w:val="22"/>
          <w:szCs w:val="22"/>
        </w:rPr>
        <w:t>OCHO</w:t>
      </w:r>
      <w:r w:rsidR="002C6F47">
        <w:rPr>
          <w:rFonts w:ascii="Arial" w:hAnsi="Arial" w:cs="Arial"/>
          <w:b/>
          <w:sz w:val="22"/>
          <w:szCs w:val="22"/>
        </w:rPr>
        <w:t xml:space="preserve"> (</w:t>
      </w:r>
      <w:r w:rsidR="002203FD">
        <w:rPr>
          <w:rFonts w:ascii="Arial" w:hAnsi="Arial" w:cs="Arial"/>
          <w:b/>
          <w:sz w:val="22"/>
          <w:szCs w:val="22"/>
        </w:rPr>
        <w:t>348</w:t>
      </w:r>
      <w:r w:rsidR="002C6F47">
        <w:rPr>
          <w:rFonts w:ascii="Arial" w:hAnsi="Arial" w:cs="Arial"/>
          <w:b/>
          <w:sz w:val="22"/>
          <w:szCs w:val="22"/>
        </w:rPr>
        <w:t>) TONELADAS DE POLICLORURO DE ALUMINIO (PAC) al 17,5% de Óxidos Útiles de Aluminio</w:t>
      </w:r>
    </w:p>
    <w:p w14:paraId="1C714B0C" w14:textId="77777777" w:rsidR="002C6F47" w:rsidRDefault="002C6F47" w:rsidP="0073352C">
      <w:pPr>
        <w:autoSpaceDE w:val="0"/>
        <w:autoSpaceDN w:val="0"/>
        <w:jc w:val="both"/>
        <w:rPr>
          <w:rFonts w:ascii="Arial" w:hAnsi="Arial" w:cs="Arial"/>
          <w:b/>
          <w:sz w:val="22"/>
          <w:szCs w:val="22"/>
        </w:rPr>
      </w:pPr>
      <w:r>
        <w:rPr>
          <w:rFonts w:ascii="Arial" w:hAnsi="Arial" w:cs="Arial"/>
          <w:sz w:val="22"/>
          <w:szCs w:val="22"/>
        </w:rPr>
        <w:t xml:space="preserve">Se deja expresamente aclarado que las empresas oferentes podrán presentarse y cotizar una o ambas opciones. </w:t>
      </w:r>
    </w:p>
    <w:p w14:paraId="4158DD42" w14:textId="2CAC6D40" w:rsidR="002C6F47" w:rsidRDefault="002C6F47" w:rsidP="0073352C">
      <w:pPr>
        <w:jc w:val="both"/>
        <w:rPr>
          <w:rFonts w:ascii="Arial" w:hAnsi="Arial"/>
          <w:sz w:val="22"/>
          <w:szCs w:val="22"/>
          <w:u w:val="single"/>
        </w:rPr>
      </w:pPr>
      <w:r>
        <w:rPr>
          <w:rFonts w:ascii="Arial" w:hAnsi="Arial"/>
          <w:b/>
          <w:sz w:val="22"/>
          <w:szCs w:val="22"/>
        </w:rPr>
        <w:t>Art</w:t>
      </w:r>
      <w:r w:rsidR="007818EF">
        <w:rPr>
          <w:rFonts w:ascii="Arial" w:hAnsi="Arial"/>
          <w:b/>
          <w:sz w:val="22"/>
          <w:szCs w:val="22"/>
        </w:rPr>
        <w:t>ículo</w:t>
      </w:r>
      <w:r>
        <w:rPr>
          <w:rFonts w:ascii="Arial" w:hAnsi="Arial"/>
          <w:b/>
          <w:sz w:val="22"/>
          <w:szCs w:val="22"/>
        </w:rPr>
        <w:t xml:space="preserve"> 2</w:t>
      </w:r>
      <w:r w:rsidR="0073352C">
        <w:rPr>
          <w:rFonts w:ascii="Arial" w:hAnsi="Arial"/>
          <w:b/>
          <w:sz w:val="22"/>
          <w:szCs w:val="22"/>
        </w:rPr>
        <w:t>.º</w:t>
      </w:r>
      <w:r>
        <w:rPr>
          <w:rFonts w:ascii="Arial" w:hAnsi="Arial"/>
          <w:sz w:val="22"/>
          <w:szCs w:val="22"/>
        </w:rPr>
        <w:t xml:space="preserve"> </w:t>
      </w:r>
      <w:r>
        <w:rPr>
          <w:rFonts w:ascii="Arial" w:hAnsi="Arial"/>
          <w:b/>
          <w:sz w:val="22"/>
          <w:szCs w:val="22"/>
        </w:rPr>
        <w:t>REQUERIMIENTOS Y CANTIDADES:</w:t>
      </w:r>
      <w:r>
        <w:rPr>
          <w:rFonts w:ascii="Arial" w:hAnsi="Arial"/>
          <w:sz w:val="22"/>
          <w:szCs w:val="22"/>
        </w:rPr>
        <w:t xml:space="preserve"> El Coagulante a proveer deberá cumplir con lo indicado en el Pliego de Especificaciones Técnicas.</w:t>
      </w:r>
    </w:p>
    <w:p w14:paraId="092CF4E9" w14:textId="4B1BCE9F" w:rsidR="002C6F47" w:rsidRDefault="002C6F47" w:rsidP="0073352C">
      <w:pPr>
        <w:jc w:val="both"/>
        <w:rPr>
          <w:rFonts w:ascii="Arial" w:hAnsi="Arial"/>
          <w:b/>
          <w:sz w:val="22"/>
          <w:szCs w:val="22"/>
        </w:rPr>
      </w:pPr>
      <w:r>
        <w:rPr>
          <w:rFonts w:ascii="Arial" w:hAnsi="Arial"/>
          <w:b/>
          <w:sz w:val="22"/>
          <w:szCs w:val="22"/>
        </w:rPr>
        <w:t>Art</w:t>
      </w:r>
      <w:r w:rsidR="007818EF">
        <w:rPr>
          <w:rFonts w:ascii="Arial" w:hAnsi="Arial"/>
          <w:b/>
          <w:sz w:val="22"/>
          <w:szCs w:val="22"/>
        </w:rPr>
        <w:t>ículo</w:t>
      </w:r>
      <w:r>
        <w:rPr>
          <w:rFonts w:ascii="Arial" w:hAnsi="Arial"/>
          <w:b/>
          <w:sz w:val="22"/>
          <w:szCs w:val="22"/>
        </w:rPr>
        <w:t xml:space="preserve"> 3</w:t>
      </w:r>
      <w:r w:rsidR="0073352C">
        <w:rPr>
          <w:rFonts w:ascii="Arial" w:hAnsi="Arial"/>
          <w:b/>
          <w:sz w:val="22"/>
          <w:szCs w:val="22"/>
        </w:rPr>
        <w:t>.</w:t>
      </w:r>
      <w:r>
        <w:rPr>
          <w:rFonts w:ascii="Arial" w:hAnsi="Arial"/>
          <w:b/>
          <w:sz w:val="22"/>
          <w:szCs w:val="22"/>
        </w:rPr>
        <w:t>º</w:t>
      </w:r>
      <w:r>
        <w:rPr>
          <w:rFonts w:ascii="Arial" w:hAnsi="Arial"/>
          <w:sz w:val="22"/>
          <w:szCs w:val="22"/>
        </w:rPr>
        <w:t xml:space="preserve"> </w:t>
      </w:r>
      <w:r>
        <w:rPr>
          <w:rFonts w:ascii="Arial" w:hAnsi="Arial"/>
          <w:b/>
          <w:sz w:val="22"/>
          <w:szCs w:val="22"/>
        </w:rPr>
        <w:t>COTIZACIÓN-GASTOS-IMPUESTOS:</w:t>
      </w:r>
      <w:r>
        <w:rPr>
          <w:rFonts w:ascii="Arial" w:hAnsi="Arial"/>
          <w:sz w:val="22"/>
          <w:szCs w:val="22"/>
          <w:u w:val="words"/>
        </w:rPr>
        <w:t xml:space="preserve"> </w:t>
      </w:r>
      <w:r>
        <w:rPr>
          <w:rFonts w:ascii="Arial" w:hAnsi="Arial"/>
          <w:sz w:val="22"/>
          <w:szCs w:val="22"/>
        </w:rPr>
        <w:t>El precio cotizado deberá considerar la totalidad del producto descargado en los depósitos de la Planta Potabilizadora, sita en Puerto Argentino Nº 765, de la ciudad de Gualeguaychú, siendo por cuenta del adjudicatario el flete, la descarga del producto (que se realizará exclusivamente en días hábiles y en horario normal de trabajo) y todo otro gasto que se pudiera originar con motivo de la entrega del producto. Estarán incluidos además los rubros por seguros, impuestos, tasas y contribuciones de carácter Nacional, Provincial y/o Municipal.</w:t>
      </w:r>
    </w:p>
    <w:p w14:paraId="1CBC5082" w14:textId="5CA09494" w:rsidR="002C6F47" w:rsidRDefault="002C6F47" w:rsidP="0073352C">
      <w:pPr>
        <w:jc w:val="both"/>
        <w:rPr>
          <w:rFonts w:ascii="Arial" w:hAnsi="Arial"/>
          <w:sz w:val="22"/>
          <w:szCs w:val="22"/>
        </w:rPr>
      </w:pPr>
      <w:r>
        <w:rPr>
          <w:rFonts w:ascii="Arial" w:hAnsi="Arial"/>
          <w:b/>
          <w:sz w:val="22"/>
          <w:szCs w:val="22"/>
        </w:rPr>
        <w:t>Art</w:t>
      </w:r>
      <w:r w:rsidR="007818EF">
        <w:rPr>
          <w:rFonts w:ascii="Arial" w:hAnsi="Arial"/>
          <w:b/>
          <w:sz w:val="22"/>
          <w:szCs w:val="22"/>
        </w:rPr>
        <w:t>ículo</w:t>
      </w:r>
      <w:r>
        <w:rPr>
          <w:rFonts w:ascii="Arial" w:hAnsi="Arial"/>
          <w:b/>
          <w:sz w:val="22"/>
          <w:szCs w:val="22"/>
        </w:rPr>
        <w:t xml:space="preserve"> 4</w:t>
      </w:r>
      <w:r w:rsidR="0073352C">
        <w:rPr>
          <w:rFonts w:ascii="Arial" w:hAnsi="Arial"/>
          <w:b/>
          <w:sz w:val="22"/>
          <w:szCs w:val="22"/>
        </w:rPr>
        <w:t>.</w:t>
      </w:r>
      <w:r>
        <w:rPr>
          <w:rFonts w:ascii="Arial" w:hAnsi="Arial"/>
          <w:b/>
          <w:sz w:val="22"/>
          <w:szCs w:val="22"/>
        </w:rPr>
        <w:t>º FORMA DE ENTREGA:</w:t>
      </w:r>
      <w:r>
        <w:rPr>
          <w:rFonts w:ascii="Arial" w:hAnsi="Arial"/>
          <w:sz w:val="22"/>
          <w:szCs w:val="22"/>
        </w:rPr>
        <w:t xml:space="preserve"> La provisión total del producto se efectuará en entregas parciales, mensuales y consecutivas de aproximadamente:</w:t>
      </w:r>
    </w:p>
    <w:p w14:paraId="0765C53A" w14:textId="77777777" w:rsidR="002C6F47" w:rsidRDefault="002C6F47" w:rsidP="0073352C">
      <w:pPr>
        <w:numPr>
          <w:ilvl w:val="0"/>
          <w:numId w:val="3"/>
        </w:numPr>
        <w:autoSpaceDE w:val="0"/>
        <w:autoSpaceDN w:val="0"/>
        <w:ind w:left="0" w:firstLine="0"/>
        <w:jc w:val="both"/>
        <w:rPr>
          <w:rFonts w:ascii="Arial" w:hAnsi="Arial" w:cs="Arial"/>
          <w:b/>
          <w:sz w:val="22"/>
          <w:szCs w:val="22"/>
        </w:rPr>
      </w:pPr>
      <w:r>
        <w:rPr>
          <w:rFonts w:ascii="Arial" w:hAnsi="Arial" w:cs="Arial"/>
          <w:b/>
          <w:sz w:val="22"/>
          <w:szCs w:val="22"/>
        </w:rPr>
        <w:t xml:space="preserve"> Doscientas cincuenta toneladas (250) por mes aproximadamente para la opción “A” SULFATO DE ALUMNIO LIQUIDO BASE HIDRATO al 8,0% DE O.U de Aluminio.</w:t>
      </w:r>
    </w:p>
    <w:p w14:paraId="664BE536" w14:textId="77777777" w:rsidR="002C6F47" w:rsidRDefault="002C6F47" w:rsidP="0073352C">
      <w:pPr>
        <w:numPr>
          <w:ilvl w:val="0"/>
          <w:numId w:val="3"/>
        </w:numPr>
        <w:ind w:left="0" w:firstLine="0"/>
        <w:jc w:val="both"/>
        <w:rPr>
          <w:rFonts w:ascii="Arial" w:hAnsi="Arial" w:cs="Arial"/>
          <w:sz w:val="22"/>
          <w:szCs w:val="22"/>
        </w:rPr>
      </w:pPr>
      <w:r>
        <w:rPr>
          <w:rFonts w:ascii="Arial" w:hAnsi="Arial" w:cs="Arial"/>
          <w:b/>
          <w:sz w:val="22"/>
          <w:szCs w:val="22"/>
        </w:rPr>
        <w:t xml:space="preserve"> Ciento veinte toneladas (120) por mes para la opción “B” POLICLORURO DE ALUMINIO PAC- al 17,5% DE O.U de Aluminio.</w:t>
      </w:r>
    </w:p>
    <w:p w14:paraId="433E87A2" w14:textId="77777777" w:rsidR="002C6F47" w:rsidRDefault="002C6F47" w:rsidP="0073352C">
      <w:pPr>
        <w:jc w:val="both"/>
        <w:rPr>
          <w:rFonts w:ascii="Arial" w:hAnsi="Arial" w:cs="Arial"/>
          <w:sz w:val="22"/>
          <w:szCs w:val="22"/>
        </w:rPr>
      </w:pPr>
      <w:r>
        <w:rPr>
          <w:rFonts w:ascii="Arial" w:hAnsi="Arial" w:cs="Arial"/>
          <w:sz w:val="22"/>
          <w:szCs w:val="22"/>
        </w:rPr>
        <w:t xml:space="preserve">Las cantidades mencionadas supra estarán supeditadas a la demanda del proceso de potabilización. </w:t>
      </w:r>
      <w:smartTag w:uri="urn:schemas-microsoft-com:office:smarttags" w:element="PersonName">
        <w:smartTagPr>
          <w:attr w:name="ProductID" w:val="la Municipalidad"/>
        </w:smartTagPr>
        <w:r>
          <w:rPr>
            <w:rFonts w:ascii="Arial" w:hAnsi="Arial" w:cs="Arial"/>
            <w:sz w:val="22"/>
            <w:szCs w:val="22"/>
          </w:rPr>
          <w:t>La Municipalidad</w:t>
        </w:r>
      </w:smartTag>
      <w:r>
        <w:rPr>
          <w:rFonts w:ascii="Arial" w:hAnsi="Arial" w:cs="Arial"/>
          <w:sz w:val="22"/>
          <w:szCs w:val="22"/>
        </w:rPr>
        <w:t xml:space="preserve"> de Gualeguaychú comunicará al Adjudicatario mediante fax o correo electrónico las cantidades y fecha a proveer, a través de </w:t>
      </w:r>
      <w:smartTag w:uri="urn:schemas-microsoft-com:office:smarttags" w:element="PersonName">
        <w:smartTagPr>
          <w:attr w:name="ProductID" w:val="៰"/>
        </w:smartTagPr>
        <w:r>
          <w:rPr>
            <w:rFonts w:ascii="Arial" w:hAnsi="Arial" w:cs="Arial"/>
            <w:sz w:val="22"/>
            <w:szCs w:val="22"/>
          </w:rPr>
          <w:t>la Dirección</w:t>
        </w:r>
      </w:smartTag>
      <w:r>
        <w:rPr>
          <w:rFonts w:ascii="Arial" w:hAnsi="Arial" w:cs="Arial"/>
          <w:sz w:val="22"/>
          <w:szCs w:val="22"/>
        </w:rPr>
        <w:t xml:space="preserve"> de Suministros.</w:t>
      </w:r>
    </w:p>
    <w:p w14:paraId="50E61B21" w14:textId="728A7862" w:rsidR="002C6F47" w:rsidRDefault="002C6F47" w:rsidP="0073352C">
      <w:pPr>
        <w:jc w:val="both"/>
        <w:rPr>
          <w:rFonts w:ascii="Arial" w:hAnsi="Arial"/>
          <w:sz w:val="22"/>
          <w:szCs w:val="22"/>
        </w:rPr>
      </w:pPr>
      <w:r>
        <w:rPr>
          <w:rFonts w:ascii="Arial" w:hAnsi="Arial"/>
          <w:b/>
          <w:sz w:val="22"/>
          <w:szCs w:val="22"/>
        </w:rPr>
        <w:t>Art</w:t>
      </w:r>
      <w:r w:rsidR="007818EF">
        <w:rPr>
          <w:rFonts w:ascii="Arial" w:hAnsi="Arial"/>
          <w:b/>
          <w:sz w:val="22"/>
          <w:szCs w:val="22"/>
        </w:rPr>
        <w:t>ículo</w:t>
      </w:r>
      <w:r>
        <w:rPr>
          <w:rFonts w:ascii="Arial" w:hAnsi="Arial"/>
          <w:b/>
          <w:sz w:val="22"/>
          <w:szCs w:val="22"/>
        </w:rPr>
        <w:t xml:space="preserve"> 5</w:t>
      </w:r>
      <w:r w:rsidR="0073352C">
        <w:rPr>
          <w:rFonts w:ascii="Arial" w:hAnsi="Arial"/>
          <w:b/>
          <w:sz w:val="22"/>
          <w:szCs w:val="22"/>
        </w:rPr>
        <w:t>.</w:t>
      </w:r>
      <w:r>
        <w:rPr>
          <w:rFonts w:ascii="Arial" w:hAnsi="Arial"/>
          <w:b/>
          <w:sz w:val="22"/>
          <w:szCs w:val="22"/>
        </w:rPr>
        <w:t xml:space="preserve">º TIEMPO DE ENTREGA: </w:t>
      </w:r>
      <w:r>
        <w:rPr>
          <w:rFonts w:ascii="Arial" w:hAnsi="Arial"/>
          <w:sz w:val="22"/>
          <w:szCs w:val="22"/>
        </w:rPr>
        <w:t xml:space="preserve">La entrega deberá realizarse dentro de las </w:t>
      </w:r>
      <w:r w:rsidR="002203FD">
        <w:rPr>
          <w:rFonts w:ascii="Arial" w:hAnsi="Arial"/>
          <w:sz w:val="22"/>
          <w:szCs w:val="22"/>
        </w:rPr>
        <w:t xml:space="preserve">SETENTA Y DOS </w:t>
      </w:r>
      <w:r>
        <w:rPr>
          <w:rFonts w:ascii="Arial" w:hAnsi="Arial"/>
          <w:sz w:val="22"/>
          <w:szCs w:val="22"/>
        </w:rPr>
        <w:t xml:space="preserve">(72) horas de la solicitud realizada por la Dirección de Suministros al Adjudicatario. El producto deberá ser descargado en el Tanque Cisterna de </w:t>
      </w:r>
      <w:smartTag w:uri="urn:schemas-microsoft-com:office:smarttags" w:element="PersonName">
        <w:smartTagPr>
          <w:attr w:name="ProductID" w:val="繪饄#饐#杘ͳĵĈ쟈ミ膈͸Ẹ႘İĈ:sĽČ&#10;ྸͫ8杨ᰌʸ尀㄀ᰠʸၢ䐀䍏䵕繅1䐀̀ᰴʸ憾噃憊ᑢ䐀漀᱈ʸ洀攀渀琀猀 愀渀ᱜʸ匀攀琀琀椀渀最猀ᱰʸ䨀㄀娀扌ႃ䄀ᲄʸ繉1㈀̀Ѐ憾豃Იʸᒃ䄀搀洀椀渀椀爀愀搀漀爀᠀ǑĈ쟈ミ膈H孄ͫ犰ʺǜĈ쟈ミ膈Lজ捠#ǧĈ掄#ᶈʸ畐ͳ在 ǢĈ쟈ミ膈MꌄͫꊸͫǭĈ쟈ミ膈QꇤͱꆘͱǨĈꋜͫꋐ ᴐʸ囀 ǳČ쁀쀃ǿČ໨ͦ를#໨ͦ륨#륨#릴#໨ͦ楰Ͷ楰Ͷ榈ͶʹƁĈ⃘睋ကⰊ२ƊĈ⃘睋ကⰊᾠʸƓĈ⃘睋ကⰊ㱐ƜĎC:\Documents and Settings\Administrador\Mis documentos\SARITA\LICITACIÓN PÚBLICA Nº 2018ƴĈͧ斨ͳ斈ͳ&#10;ƾČ歈瑫櫘瑫櫀瑫ਘʫ塘ʺⓠ႘ƞŇĈ⃨ʸ蹨攂踰攂趈攂蕰გ‴ʸ߾䀛聀‐ʸ⧘ʭL䨐⇨ʸ ʸ⼘ʸڀӸ ʸȐⰊЉӤӤ‐ʸ∼巉軐攂⯨攄↬ʸͧh ʸH∜ʸÜ‐ʸ㖨Ҳက࿿ČⰊ猀#猀#猌#▨ҳ　ҳ　ကӴаӴကӴҳ ҳ@ҳdҳҳ°ҳÐҳðҳĔҳĸҳŘҳżҳƜҳǀҳǠҳȄҳȨҳɌҳɰҳʔҳʸҳ˜ҳ̀ҳ̤ҳ͈ҳͬҳΐҳδҳϘҳϼҳРҳфҳѨҳҌҳҰҳӔҳӸҳԜҳՀҳդҳֈҳ֬ҳאҳ׸ҳؠҳلҳ٨ҳڌҳڰҳ۔ҳ۸ҳܜҳ݀ҳݤҳވҳެҳߐҳߴҳ࠘ҳ࠼ҳࡠҳࢄҳࢤҳࣄҳࣨҳईҳरҳ॔ҳॸҳজҳীҳ৤ҳ਄ҳਨҳੌҳ੬ҳઐҳ઴ҳ૘ҳૼҳଠҳୈҳ୨ҳ஌ҳ஬ҳௌҳ௰ҳఔҳ఼ҳౠҳಈҳನҳೌҳ೬ҳഐҳഴҳൔҳ൴ҳගҳ඼ҳ෠ҳคҳศҳ์ҳ๰ҳດҳິҳ໘ҳ໸ҳ༜ҳཀҳའҳ྄ҳྤҳ࿄ҳ࿨ҳဌҳဴҳၘҳၼҳႠҳჄҳშҳᄌҳᄬҳᅌҳᅰҳᆔҳᆸҳᇘҳᇼҳሠҳቀҳቤҳኄҳከҳዌҳደҳጐҳጴҳፘҳᎀҳᎠҳᏄҳᏬҳᐔҳᐸҳᑜҳᒄҳᒨҳᓌҳᓬҳᔔҳᔸҳᕠҳᖄҳᖨҳᗈҳᗬҳᘐҳᘰҳᙔҳᙸҳ᚜ҳᛀҳᛠҳᜀҳᜤҳᝈҳᝨҳឌҳឰҳ។ҳ៸ҳ᠜ҳᡀҳᡠҳᢀҳᢤҳᣈҳᣨҳᤌҳᤰҳᥔҳ᥸ҳᦜҳᧀҳ᧤ҳᨈҳᨬҳᩐҳᩴҳ᪘ҳ᪼ҳ᫤ҳᬈҳᬨҳᭌҳ᭰ҳᮔҳ᮸ҳᯘҳᰀҳᰤҳ᱌ҳᱸҳᲤҳ᳐ҳ᳸ҳᴠҳᵈҳᵴҳᶤҳᷘҳḐҳḼҳṠҳẐҳẸҳỨҳἘҳὄҳὴҳᾠҳῌҳῸҳ ҳ⁈ҳ⁨ҳ₈ҳҳҳҳҳҳҳҳҳҳҳҳҳҳҳ₨ҳ⃈ҳ⃨ҳ℈ҳℨҳⅈҳⅨҳↈҳ↨ҳ⁈ҳ⇈ҳ⇨ҳ∈ҳ∨ҳ≈ҳ≨ҳ⊈ҳ⊨ҳ⋈ҳ⋨ҳ⌈ҳ⌨ҳ⍈ҳ⍨ҳ⎈ҳ⎨ҳ ҳ퉈攄퉄攄툼攄툰攄툨攄툤攄툠攄툘攄욬攄툔攄툌攄툊攄툄攄툀攄퇸攄욼攄퇰攄퇨攄퇠攄퇘攄퇐攄퇈攄퇀攄톸攄톰攄톨攄토攄톘攄톐攄톈攄톀攄텸攄텰攄텨攄텠攄텘攄텐攄텈攄텀攄털攄터攄턨攄월攄턜攄워攄턔攄왨攄운攄턌攄턄攄탼攄탴攄탬攄탤攄태攄탔攄탌攄탄攄킼攄킴攄킬攄킨攄키攄킜攄킖攄킌攄킄攄큼攄클攄크攄큤攄큠攄큘攄외攄큔攄큌攄욠攄큄攄퀼攄퀴攄퀨攄퀦攄퀠攄퀜攄퀘攄욘攄퀐攄퀄攄쿼攄쿰攄쿬攄쿤攄쿞攄쿘攄쿐攄쿌攄쿈攄쾼攄쾶攄쾰攄쾨攄쾠攄쾘攄쾐攄쾈攄쾄攄웰攄쾀攄콸攄콰攄콬攄콤攄콠攄콜攄코攄콌攄콀攄켸攄켰攄켨攄웨攄켠攄켘攄웾攄켔攄켌攄켄攄컼攄컸攄욐攄컰攄컬攄커攄컠攄컘攄컐攄욀攄컊攄컄攄캼攄캰攄캬攄캤攄캘攄캌攄웸攄캄攄칸攄칰攄침攄칤攄치攄칐攄칄攄츼攄츴攄츰攄츨攄츠攄츜攄츔攄츌攄츄攄췼攄췸攄췴攄췬攄웠攄취攄췠攄췘攄췐攄췈攄웄攄췀攄춼攄춸攄춰攄춨攄춢攄출攄추攄춌攄춄攄쵼攄쵴攄왰攄쵬攄쵤攄최攄쵔攄쵌攄쵄攄촸攄촰攄촬攄촤攄촜攄촔攄촌攄초攄쳼攄쳴攄쳨攄쳘攄쳈攄첸攄첬攄철攄첔攄첄攄챰攄챘攄찼攄찬攄찤攄찐攄찄攄쯰攄쯜攄쯌攄쮸攄쮨攄쮘攄쮈攄쭴攄욨攄욊攄໸攄쭲攄퉈攄퉈攄퉈攄퉈攄퉈攄퉈攄퉈攄퉈攄퉈攄퉈攄퉈攄퉈攄퉈攄퉈攄怾攄욌攄쭰攄쭮攄욪攄ꗦ攂욦攄໶攄쭬攄욊攄쭪攄쭨攄쭦攄쭤攄쭠攄쭜攄욈攄쭘攄쭔攄쭒攄쭎攄쭊攄윂攄烐攀쭈攄쭄攄욨攄́आ̅؃ȅĆȄ܆ЅЅԄЅЅԄЅІ܅Ѕ؄ЇԆࠈԄ܅܇؇؇؆؆؆̆ЃࠂІ؄̅Ѕԃ؅ЅĈ̅؃ࠇࠆ؃ԂȄਃԂ؆ԇ̆ȇІЃ̃ЄЉЅЄȄЃԄ؃̄̄ЇȆ؄ȈਆԈࠇ؄ਃआԄ؃̆Ԅ؄̃؆؃Є؇̇ЃȄЄ؆؆ԇЇԅ਄̅ԆЇःਇ༌਎ऊሎ᠕܎ଐᄒᄌఎሏāāāāāāāāāāāāāāāāȂȁĂȂāȁ∈ᔀ"/>
        </w:smartTagPr>
        <w:r>
          <w:rPr>
            <w:rFonts w:ascii="Arial" w:hAnsi="Arial"/>
            <w:sz w:val="22"/>
            <w:szCs w:val="22"/>
          </w:rPr>
          <w:t>la Dirección</w:t>
        </w:r>
      </w:smartTag>
      <w:r>
        <w:rPr>
          <w:rFonts w:ascii="Arial" w:hAnsi="Arial"/>
          <w:sz w:val="22"/>
          <w:szCs w:val="22"/>
        </w:rPr>
        <w:t xml:space="preserve"> de Obras Sanitarias.</w:t>
      </w:r>
    </w:p>
    <w:p w14:paraId="26ABB38E" w14:textId="560D373D" w:rsidR="002C6F47" w:rsidRDefault="002C6F47" w:rsidP="0073352C">
      <w:pPr>
        <w:jc w:val="both"/>
        <w:rPr>
          <w:rFonts w:ascii="Arial" w:hAnsi="Arial"/>
          <w:sz w:val="22"/>
          <w:szCs w:val="22"/>
        </w:rPr>
      </w:pPr>
      <w:r>
        <w:rPr>
          <w:rFonts w:ascii="Arial" w:hAnsi="Arial"/>
          <w:b/>
          <w:sz w:val="22"/>
          <w:szCs w:val="22"/>
        </w:rPr>
        <w:t>Art</w:t>
      </w:r>
      <w:r w:rsidR="007818EF">
        <w:rPr>
          <w:rFonts w:ascii="Arial" w:hAnsi="Arial"/>
          <w:b/>
          <w:sz w:val="22"/>
          <w:szCs w:val="22"/>
        </w:rPr>
        <w:t>ículo</w:t>
      </w:r>
      <w:r>
        <w:rPr>
          <w:rFonts w:ascii="Arial" w:hAnsi="Arial"/>
          <w:b/>
          <w:sz w:val="22"/>
          <w:szCs w:val="22"/>
        </w:rPr>
        <w:t xml:space="preserve"> 6</w:t>
      </w:r>
      <w:r w:rsidR="0073352C">
        <w:rPr>
          <w:rFonts w:ascii="Arial" w:hAnsi="Arial"/>
          <w:b/>
          <w:sz w:val="22"/>
          <w:szCs w:val="22"/>
        </w:rPr>
        <w:t>.</w:t>
      </w:r>
      <w:r>
        <w:rPr>
          <w:rFonts w:ascii="Arial" w:hAnsi="Arial"/>
          <w:b/>
          <w:sz w:val="22"/>
          <w:szCs w:val="22"/>
        </w:rPr>
        <w:t xml:space="preserve">º PRESENTACIÓN DE MUESTRAS: </w:t>
      </w:r>
      <w:r>
        <w:rPr>
          <w:rFonts w:ascii="Arial" w:hAnsi="Arial"/>
          <w:sz w:val="22"/>
          <w:szCs w:val="22"/>
        </w:rPr>
        <w:t>Conjuntamente con la oferta deberá presentarse una muestra del producto, con un rótulo en lugar visible, asegurado mediante precinto o lacre sellado, y llevará el número y demás datos de la licitación que deben figurar en la propuesta respectiva. Sobre las muestras se efectuará un análisis en el Laboratorio de Producción de la Dirección de Obras Sanitarias.</w:t>
      </w:r>
    </w:p>
    <w:p w14:paraId="24141E03" w14:textId="10D301BC" w:rsidR="002C6F47" w:rsidRDefault="002C6F47" w:rsidP="0073352C">
      <w:pPr>
        <w:jc w:val="both"/>
        <w:rPr>
          <w:rFonts w:ascii="Arial" w:hAnsi="Arial"/>
          <w:sz w:val="22"/>
          <w:szCs w:val="22"/>
        </w:rPr>
      </w:pPr>
      <w:r>
        <w:rPr>
          <w:rFonts w:ascii="Arial" w:hAnsi="Arial"/>
          <w:b/>
          <w:sz w:val="22"/>
          <w:szCs w:val="22"/>
        </w:rPr>
        <w:t>Art</w:t>
      </w:r>
      <w:r w:rsidR="007818EF">
        <w:rPr>
          <w:rFonts w:ascii="Arial" w:hAnsi="Arial"/>
          <w:b/>
          <w:sz w:val="22"/>
          <w:szCs w:val="22"/>
        </w:rPr>
        <w:t>ículo</w:t>
      </w:r>
      <w:r>
        <w:rPr>
          <w:rFonts w:ascii="Arial" w:hAnsi="Arial"/>
          <w:b/>
          <w:sz w:val="22"/>
          <w:szCs w:val="22"/>
        </w:rPr>
        <w:t xml:space="preserve"> 7</w:t>
      </w:r>
      <w:r w:rsidR="0073352C">
        <w:rPr>
          <w:rFonts w:ascii="Arial" w:hAnsi="Arial"/>
          <w:b/>
          <w:sz w:val="22"/>
          <w:szCs w:val="22"/>
        </w:rPr>
        <w:t>.</w:t>
      </w:r>
      <w:r>
        <w:rPr>
          <w:rFonts w:ascii="Arial" w:hAnsi="Arial"/>
          <w:b/>
          <w:sz w:val="22"/>
          <w:szCs w:val="22"/>
        </w:rPr>
        <w:t>º</w:t>
      </w:r>
      <w:r>
        <w:rPr>
          <w:rFonts w:ascii="Arial" w:hAnsi="Arial"/>
          <w:sz w:val="22"/>
          <w:szCs w:val="22"/>
        </w:rPr>
        <w:t xml:space="preserve"> </w:t>
      </w:r>
      <w:r>
        <w:rPr>
          <w:rFonts w:ascii="Arial" w:hAnsi="Arial"/>
          <w:b/>
          <w:sz w:val="22"/>
          <w:szCs w:val="22"/>
        </w:rPr>
        <w:t>ACEPTACIÓN O RECHAZO DEL PRODUCTO:</w:t>
      </w:r>
      <w:r>
        <w:rPr>
          <w:rFonts w:ascii="Arial" w:hAnsi="Arial"/>
          <w:sz w:val="22"/>
          <w:szCs w:val="22"/>
        </w:rPr>
        <w:t xml:space="preserve"> La Municipalidad de Gualeguaychú se reserva el derecho de rechazar aquellas partidas del producto adquirido que no cumplan con todos los requisitos técnicos descriptos en el presente y en el Pliego de Condiciones Particulares y Especificaciones Técnicas, dejándose constancia de que el rechazo de </w:t>
      </w:r>
      <w:r w:rsidR="00FB42A9">
        <w:rPr>
          <w:rFonts w:ascii="Arial" w:hAnsi="Arial"/>
          <w:sz w:val="22"/>
          <w:szCs w:val="22"/>
        </w:rPr>
        <w:t xml:space="preserve">DOS </w:t>
      </w:r>
      <w:r>
        <w:rPr>
          <w:rFonts w:ascii="Arial" w:hAnsi="Arial"/>
          <w:sz w:val="22"/>
          <w:szCs w:val="22"/>
        </w:rPr>
        <w:t>(2) partidas dará derecho a la Municipalidad a rescindir el Contrato, sin que ello genere derecho alguno a favor del Adjudicatario.</w:t>
      </w:r>
    </w:p>
    <w:p w14:paraId="32D0213F" w14:textId="3090D0F6" w:rsidR="002C6F47" w:rsidRDefault="002C6F47" w:rsidP="0073352C">
      <w:pPr>
        <w:jc w:val="both"/>
        <w:rPr>
          <w:rFonts w:ascii="Arial" w:hAnsi="Arial"/>
          <w:sz w:val="22"/>
          <w:szCs w:val="22"/>
        </w:rPr>
      </w:pPr>
      <w:r>
        <w:rPr>
          <w:rFonts w:ascii="Arial" w:hAnsi="Arial"/>
          <w:b/>
          <w:sz w:val="22"/>
          <w:szCs w:val="22"/>
        </w:rPr>
        <w:lastRenderedPageBreak/>
        <w:t>Art</w:t>
      </w:r>
      <w:r w:rsidR="007818EF">
        <w:rPr>
          <w:rFonts w:ascii="Arial" w:hAnsi="Arial"/>
          <w:b/>
          <w:sz w:val="22"/>
          <w:szCs w:val="22"/>
        </w:rPr>
        <w:t>ículo</w:t>
      </w:r>
      <w:r>
        <w:rPr>
          <w:rFonts w:ascii="Arial" w:hAnsi="Arial"/>
          <w:b/>
          <w:sz w:val="22"/>
          <w:szCs w:val="22"/>
        </w:rPr>
        <w:t xml:space="preserve"> 8</w:t>
      </w:r>
      <w:r w:rsidR="0073352C">
        <w:rPr>
          <w:rFonts w:ascii="Arial" w:hAnsi="Arial"/>
          <w:b/>
          <w:sz w:val="22"/>
          <w:szCs w:val="22"/>
        </w:rPr>
        <w:t>.</w:t>
      </w:r>
      <w:r>
        <w:rPr>
          <w:rFonts w:ascii="Arial" w:hAnsi="Arial"/>
          <w:b/>
          <w:sz w:val="22"/>
          <w:szCs w:val="22"/>
        </w:rPr>
        <w:t xml:space="preserve">º EXTRACIÓN DE MUESTRAS PARA ANÁLISIS: </w:t>
      </w:r>
      <w:r>
        <w:rPr>
          <w:rFonts w:ascii="Arial" w:hAnsi="Arial"/>
          <w:sz w:val="22"/>
          <w:szCs w:val="22"/>
        </w:rPr>
        <w:t xml:space="preserve">Toda extracción de muestras se hará al momento y al lugar de entrega. De cada partida (lote) se extraerán </w:t>
      </w:r>
      <w:r w:rsidR="00FB42A9">
        <w:rPr>
          <w:rFonts w:ascii="Arial" w:hAnsi="Arial"/>
          <w:sz w:val="22"/>
          <w:szCs w:val="22"/>
        </w:rPr>
        <w:t xml:space="preserve">TRES </w:t>
      </w:r>
      <w:r>
        <w:rPr>
          <w:rFonts w:ascii="Arial" w:hAnsi="Arial"/>
          <w:sz w:val="22"/>
          <w:szCs w:val="22"/>
        </w:rPr>
        <w:t xml:space="preserve">(3) muestras ante el proveedor que desee presenciarla o de su representante debidamente autorizado. </w:t>
      </w:r>
    </w:p>
    <w:p w14:paraId="759844A7" w14:textId="77777777" w:rsidR="002C6F47" w:rsidRDefault="002C6F47" w:rsidP="0073352C">
      <w:pPr>
        <w:jc w:val="both"/>
        <w:rPr>
          <w:rFonts w:ascii="Arial" w:hAnsi="Arial"/>
          <w:sz w:val="22"/>
          <w:szCs w:val="22"/>
        </w:rPr>
      </w:pPr>
      <w:r>
        <w:rPr>
          <w:rFonts w:ascii="Arial" w:hAnsi="Arial"/>
          <w:sz w:val="22"/>
          <w:szCs w:val="22"/>
        </w:rPr>
        <w:t>Cada muestra no será de un volumen inferior a los 250 cm</w:t>
      </w:r>
      <w:r>
        <w:rPr>
          <w:rFonts w:ascii="Arial" w:hAnsi="Arial"/>
          <w:sz w:val="22"/>
          <w:szCs w:val="22"/>
          <w:vertAlign w:val="superscript"/>
        </w:rPr>
        <w:t>3</w:t>
      </w:r>
      <w:r>
        <w:rPr>
          <w:rFonts w:ascii="Arial" w:hAnsi="Arial"/>
          <w:sz w:val="22"/>
          <w:szCs w:val="22"/>
        </w:rPr>
        <w:t xml:space="preserve">, debiéndose envasar en recipientes de material adecuado, limpios y secos, provistos de un cierre hermético. Estos envases serán cerrados, rotulados y precintados o lacrados y sellados, con los sellos de </w:t>
      </w:r>
      <w:smartTag w:uri="urn:schemas-microsoft-com:office:smarttags" w:element="PersonName">
        <w:smartTagPr>
          <w:attr w:name="ProductID" w:val="la Direcci￳n"/>
        </w:smartTagPr>
        <w:r>
          <w:rPr>
            <w:rFonts w:ascii="Arial" w:hAnsi="Arial"/>
            <w:sz w:val="22"/>
            <w:szCs w:val="22"/>
          </w:rPr>
          <w:t>la Dirección</w:t>
        </w:r>
      </w:smartTag>
      <w:r>
        <w:rPr>
          <w:rFonts w:ascii="Arial" w:hAnsi="Arial"/>
          <w:sz w:val="22"/>
          <w:szCs w:val="22"/>
        </w:rPr>
        <w:t xml:space="preserve"> de Obras Sanitarias Municipal y del Proveedor, si así lo desea, todo ello de forma tal que no exista la posibilidad de violación.</w:t>
      </w:r>
    </w:p>
    <w:p w14:paraId="6D8EA18B" w14:textId="77777777" w:rsidR="002C6F47" w:rsidRDefault="002C6F47" w:rsidP="0073352C">
      <w:pPr>
        <w:pStyle w:val="Textoindependiente"/>
        <w:rPr>
          <w:sz w:val="22"/>
          <w:szCs w:val="22"/>
        </w:rPr>
      </w:pPr>
      <w:r>
        <w:rPr>
          <w:sz w:val="22"/>
          <w:szCs w:val="22"/>
        </w:rPr>
        <w:t>En el rótulo se anotarán las siguientes referencias:</w:t>
      </w:r>
    </w:p>
    <w:p w14:paraId="13D83A79" w14:textId="77777777" w:rsidR="002C6F47" w:rsidRDefault="002C6F47" w:rsidP="0073352C">
      <w:pPr>
        <w:numPr>
          <w:ilvl w:val="0"/>
          <w:numId w:val="4"/>
        </w:numPr>
        <w:overflowPunct w:val="0"/>
        <w:adjustRightInd w:val="0"/>
        <w:ind w:left="0" w:firstLine="0"/>
        <w:jc w:val="both"/>
        <w:textAlignment w:val="baseline"/>
        <w:rPr>
          <w:rFonts w:ascii="Arial" w:hAnsi="Arial"/>
          <w:sz w:val="22"/>
          <w:szCs w:val="22"/>
        </w:rPr>
      </w:pPr>
      <w:r>
        <w:rPr>
          <w:rFonts w:ascii="Arial" w:hAnsi="Arial"/>
          <w:sz w:val="22"/>
          <w:szCs w:val="22"/>
        </w:rPr>
        <w:t>El número de la muestra y del remito (del proveedor).</w:t>
      </w:r>
    </w:p>
    <w:p w14:paraId="6947F9DD" w14:textId="77777777" w:rsidR="002C6F47" w:rsidRDefault="002C6F47" w:rsidP="0073352C">
      <w:pPr>
        <w:numPr>
          <w:ilvl w:val="0"/>
          <w:numId w:val="4"/>
        </w:numPr>
        <w:overflowPunct w:val="0"/>
        <w:adjustRightInd w:val="0"/>
        <w:ind w:left="0" w:firstLine="0"/>
        <w:jc w:val="both"/>
        <w:textAlignment w:val="baseline"/>
        <w:rPr>
          <w:rFonts w:ascii="Arial" w:hAnsi="Arial"/>
          <w:sz w:val="22"/>
          <w:szCs w:val="22"/>
        </w:rPr>
      </w:pPr>
      <w:r>
        <w:rPr>
          <w:rFonts w:ascii="Arial" w:hAnsi="Arial"/>
          <w:sz w:val="22"/>
          <w:szCs w:val="22"/>
        </w:rPr>
        <w:t>La procedencia del producto y la marca, cuando la hubiere.</w:t>
      </w:r>
    </w:p>
    <w:p w14:paraId="09497F30" w14:textId="77777777" w:rsidR="002C6F47" w:rsidRDefault="002C6F47" w:rsidP="0073352C">
      <w:pPr>
        <w:numPr>
          <w:ilvl w:val="0"/>
          <w:numId w:val="4"/>
        </w:numPr>
        <w:overflowPunct w:val="0"/>
        <w:adjustRightInd w:val="0"/>
        <w:ind w:left="0" w:firstLine="0"/>
        <w:jc w:val="both"/>
        <w:textAlignment w:val="baseline"/>
        <w:rPr>
          <w:rFonts w:ascii="Arial" w:hAnsi="Arial"/>
          <w:sz w:val="22"/>
          <w:szCs w:val="22"/>
        </w:rPr>
      </w:pPr>
      <w:r>
        <w:rPr>
          <w:rFonts w:ascii="Arial" w:hAnsi="Arial"/>
          <w:sz w:val="22"/>
          <w:szCs w:val="22"/>
        </w:rPr>
        <w:t>Los litros o toneladas que constituyan la partida o lote.</w:t>
      </w:r>
    </w:p>
    <w:p w14:paraId="63A0F721" w14:textId="77777777" w:rsidR="002C6F47" w:rsidRDefault="002C6F47" w:rsidP="0073352C">
      <w:pPr>
        <w:numPr>
          <w:ilvl w:val="0"/>
          <w:numId w:val="4"/>
        </w:numPr>
        <w:overflowPunct w:val="0"/>
        <w:adjustRightInd w:val="0"/>
        <w:ind w:left="0" w:firstLine="0"/>
        <w:jc w:val="both"/>
        <w:textAlignment w:val="baseline"/>
        <w:rPr>
          <w:rFonts w:ascii="Arial" w:hAnsi="Arial"/>
          <w:sz w:val="22"/>
          <w:szCs w:val="22"/>
        </w:rPr>
      </w:pPr>
      <w:r>
        <w:rPr>
          <w:rFonts w:ascii="Arial" w:hAnsi="Arial"/>
          <w:sz w:val="22"/>
          <w:szCs w:val="22"/>
        </w:rPr>
        <w:t>La firma y sello de las partes.</w:t>
      </w:r>
    </w:p>
    <w:p w14:paraId="31358AA6" w14:textId="77777777" w:rsidR="002C6F47" w:rsidRDefault="002C6F47" w:rsidP="0073352C">
      <w:pPr>
        <w:numPr>
          <w:ilvl w:val="0"/>
          <w:numId w:val="4"/>
        </w:numPr>
        <w:overflowPunct w:val="0"/>
        <w:adjustRightInd w:val="0"/>
        <w:ind w:left="0" w:firstLine="0"/>
        <w:jc w:val="both"/>
        <w:textAlignment w:val="baseline"/>
        <w:rPr>
          <w:rFonts w:ascii="Arial" w:hAnsi="Arial"/>
          <w:sz w:val="22"/>
          <w:szCs w:val="22"/>
        </w:rPr>
      </w:pPr>
      <w:r>
        <w:rPr>
          <w:rFonts w:ascii="Arial" w:hAnsi="Arial"/>
          <w:sz w:val="22"/>
          <w:szCs w:val="22"/>
        </w:rPr>
        <w:t>La fecha en que se realiza la operación.</w:t>
      </w:r>
    </w:p>
    <w:p w14:paraId="6E14DE17" w14:textId="77777777" w:rsidR="002C6F47" w:rsidRDefault="002C6F47" w:rsidP="0073352C">
      <w:pPr>
        <w:numPr>
          <w:ilvl w:val="0"/>
          <w:numId w:val="4"/>
        </w:numPr>
        <w:overflowPunct w:val="0"/>
        <w:adjustRightInd w:val="0"/>
        <w:ind w:left="0" w:firstLine="0"/>
        <w:jc w:val="both"/>
        <w:textAlignment w:val="baseline"/>
        <w:rPr>
          <w:rFonts w:ascii="Arial" w:hAnsi="Arial"/>
          <w:sz w:val="22"/>
          <w:szCs w:val="22"/>
        </w:rPr>
      </w:pPr>
      <w:r>
        <w:rPr>
          <w:rFonts w:ascii="Arial" w:hAnsi="Arial"/>
          <w:sz w:val="22"/>
          <w:szCs w:val="22"/>
        </w:rPr>
        <w:t>Los dominios del camión que lo transporta y la tara.</w:t>
      </w:r>
    </w:p>
    <w:p w14:paraId="319905C1" w14:textId="77777777" w:rsidR="002C6F47" w:rsidRDefault="002C6F47" w:rsidP="0073352C">
      <w:pPr>
        <w:numPr>
          <w:ilvl w:val="0"/>
          <w:numId w:val="4"/>
        </w:numPr>
        <w:overflowPunct w:val="0"/>
        <w:adjustRightInd w:val="0"/>
        <w:ind w:left="0" w:firstLine="0"/>
        <w:jc w:val="both"/>
        <w:textAlignment w:val="baseline"/>
        <w:rPr>
          <w:rFonts w:ascii="Arial" w:hAnsi="Arial"/>
          <w:sz w:val="22"/>
          <w:szCs w:val="22"/>
        </w:rPr>
      </w:pPr>
      <w:r>
        <w:rPr>
          <w:rFonts w:ascii="Arial" w:hAnsi="Arial"/>
          <w:sz w:val="22"/>
          <w:szCs w:val="22"/>
        </w:rPr>
        <w:t>Toda otra observación que se considere conveniente realizar.</w:t>
      </w:r>
    </w:p>
    <w:p w14:paraId="567E7815" w14:textId="61DB3951" w:rsidR="002C6F47" w:rsidRDefault="002C6F47" w:rsidP="0073352C">
      <w:pPr>
        <w:jc w:val="both"/>
        <w:rPr>
          <w:rFonts w:ascii="Arial" w:hAnsi="Arial"/>
          <w:sz w:val="22"/>
          <w:szCs w:val="22"/>
        </w:rPr>
      </w:pPr>
      <w:r>
        <w:rPr>
          <w:rFonts w:ascii="Arial" w:hAnsi="Arial"/>
          <w:sz w:val="22"/>
          <w:szCs w:val="22"/>
        </w:rPr>
        <w:t xml:space="preserve">Los ensayos se efectuarán sobre una de las muestras reservadas para </w:t>
      </w:r>
      <w:smartTag w:uri="urn:schemas-microsoft-com:office:smarttags" w:element="PersonName">
        <w:smartTagPr>
          <w:attr w:name="ProductID" w:val="la Direcci￳n"/>
        </w:smartTagPr>
        <w:r>
          <w:rPr>
            <w:rFonts w:ascii="Arial" w:hAnsi="Arial"/>
            <w:sz w:val="22"/>
            <w:szCs w:val="22"/>
          </w:rPr>
          <w:t>la Dirección</w:t>
        </w:r>
      </w:smartTag>
      <w:r>
        <w:rPr>
          <w:rFonts w:ascii="Arial" w:hAnsi="Arial"/>
          <w:sz w:val="22"/>
          <w:szCs w:val="22"/>
        </w:rPr>
        <w:t xml:space="preserve"> de Obras Sanitarias Municipal; una segunda muestra se entregará al proveedor para que efectúe los análisis que crea convenientes, y se conservará la tercer muestra para los casos de discrepancia, la que también quedará en poder de </w:t>
      </w:r>
      <w:smartTag w:uri="urn:schemas-microsoft-com:office:smarttags" w:element="PersonName">
        <w:smartTagPr>
          <w:attr w:name="ProductID" w:val="la Direcci￳n"/>
        </w:smartTagPr>
        <w:r>
          <w:rPr>
            <w:rFonts w:ascii="Arial" w:hAnsi="Arial"/>
            <w:sz w:val="22"/>
            <w:szCs w:val="22"/>
          </w:rPr>
          <w:t>la Dirección</w:t>
        </w:r>
      </w:smartTag>
      <w:r>
        <w:rPr>
          <w:rFonts w:ascii="Arial" w:hAnsi="Arial"/>
          <w:sz w:val="22"/>
          <w:szCs w:val="22"/>
        </w:rPr>
        <w:t xml:space="preserve"> de Obras Sanitarias Municipal en </w:t>
      </w:r>
      <w:smartTag w:uri="urn:schemas-microsoft-com:office:smarttags" w:element="PersonName">
        <w:smartTagPr>
          <w:attr w:name="ProductID" w:val="la Planta Potabilizadora"/>
        </w:smartTagPr>
        <w:r>
          <w:rPr>
            <w:rFonts w:ascii="Arial" w:hAnsi="Arial"/>
            <w:sz w:val="22"/>
            <w:szCs w:val="22"/>
          </w:rPr>
          <w:t>la Planta Potabilizadora</w:t>
        </w:r>
      </w:smartTag>
      <w:r>
        <w:rPr>
          <w:rFonts w:ascii="Arial" w:hAnsi="Arial"/>
          <w:sz w:val="22"/>
          <w:szCs w:val="22"/>
        </w:rPr>
        <w:t xml:space="preserve">, durante un máximo de </w:t>
      </w:r>
      <w:r w:rsidR="00FB42A9">
        <w:rPr>
          <w:rFonts w:ascii="Arial" w:hAnsi="Arial"/>
          <w:sz w:val="22"/>
          <w:szCs w:val="22"/>
        </w:rPr>
        <w:t xml:space="preserve">TREINTA </w:t>
      </w:r>
      <w:r>
        <w:rPr>
          <w:rFonts w:ascii="Arial" w:hAnsi="Arial"/>
          <w:sz w:val="22"/>
          <w:szCs w:val="22"/>
        </w:rPr>
        <w:t>(30) días corridos contados a partir de la entrega de los resultados de los análisis al proveedor.</w:t>
      </w:r>
    </w:p>
    <w:p w14:paraId="4CD19598" w14:textId="77777777" w:rsidR="002C6F47" w:rsidRPr="0079219F" w:rsidRDefault="002C6F47" w:rsidP="0073352C">
      <w:pPr>
        <w:pStyle w:val="Textoindependiente3"/>
        <w:tabs>
          <w:tab w:val="left" w:pos="708"/>
        </w:tabs>
        <w:spacing w:after="0"/>
        <w:rPr>
          <w:rFonts w:ascii="Arial" w:hAnsi="Arial" w:cs="Arial"/>
          <w:sz w:val="32"/>
          <w:szCs w:val="32"/>
        </w:rPr>
      </w:pPr>
      <w:r w:rsidRPr="0079219F">
        <w:rPr>
          <w:rFonts w:ascii="Arial" w:hAnsi="Arial" w:cs="Arial"/>
          <w:sz w:val="22"/>
          <w:szCs w:val="32"/>
        </w:rPr>
        <w:t>La entrega de la muestra al proveedor se realizará en el momento de la extracción. Si el proveedor o su representante no se encontraran presente, se le entregará la misma a su costa, en el domicilio que este fije.</w:t>
      </w:r>
    </w:p>
    <w:p w14:paraId="1F64CB80" w14:textId="77777777" w:rsidR="002C6F47" w:rsidRDefault="002C6F47" w:rsidP="0073352C">
      <w:pPr>
        <w:jc w:val="both"/>
        <w:rPr>
          <w:rFonts w:ascii="Arial" w:hAnsi="Arial"/>
          <w:sz w:val="22"/>
          <w:szCs w:val="22"/>
        </w:rPr>
      </w:pPr>
      <w:r>
        <w:rPr>
          <w:rFonts w:ascii="Arial" w:hAnsi="Arial"/>
          <w:sz w:val="22"/>
          <w:szCs w:val="22"/>
        </w:rPr>
        <w:t>Las muestras se analizarán en un todo de acuerdo a lo indicado en el presente y en el Pliego de Condiciones y Especificaciones Técnicas.</w:t>
      </w:r>
    </w:p>
    <w:p w14:paraId="78DFBAD3" w14:textId="54F3F199" w:rsidR="002C6F47" w:rsidRDefault="002C6F47" w:rsidP="0073352C">
      <w:pPr>
        <w:jc w:val="both"/>
        <w:rPr>
          <w:rFonts w:ascii="Arial" w:hAnsi="Arial"/>
          <w:sz w:val="22"/>
          <w:szCs w:val="22"/>
        </w:rPr>
      </w:pPr>
      <w:r>
        <w:rPr>
          <w:rFonts w:ascii="Arial" w:hAnsi="Arial"/>
          <w:b/>
          <w:sz w:val="22"/>
          <w:szCs w:val="22"/>
        </w:rPr>
        <w:t>Art</w:t>
      </w:r>
      <w:r w:rsidR="007818EF">
        <w:rPr>
          <w:rFonts w:ascii="Arial" w:hAnsi="Arial"/>
          <w:b/>
          <w:sz w:val="22"/>
          <w:szCs w:val="22"/>
        </w:rPr>
        <w:t xml:space="preserve">ículo </w:t>
      </w:r>
      <w:r>
        <w:rPr>
          <w:rFonts w:ascii="Arial" w:hAnsi="Arial"/>
          <w:b/>
          <w:sz w:val="22"/>
          <w:szCs w:val="22"/>
        </w:rPr>
        <w:t>9</w:t>
      </w:r>
      <w:r w:rsidR="0073352C">
        <w:rPr>
          <w:rFonts w:ascii="Arial" w:hAnsi="Arial"/>
          <w:b/>
          <w:sz w:val="22"/>
          <w:szCs w:val="22"/>
        </w:rPr>
        <w:t>.</w:t>
      </w:r>
      <w:r>
        <w:rPr>
          <w:rFonts w:ascii="Arial" w:hAnsi="Arial"/>
          <w:b/>
          <w:sz w:val="22"/>
          <w:szCs w:val="22"/>
        </w:rPr>
        <w:t>º</w:t>
      </w:r>
      <w:r>
        <w:rPr>
          <w:rFonts w:ascii="Arial" w:hAnsi="Arial"/>
          <w:sz w:val="22"/>
          <w:szCs w:val="22"/>
        </w:rPr>
        <w:t xml:space="preserve"> </w:t>
      </w:r>
      <w:r>
        <w:rPr>
          <w:rFonts w:ascii="Arial" w:hAnsi="Arial"/>
          <w:b/>
          <w:sz w:val="22"/>
          <w:szCs w:val="22"/>
        </w:rPr>
        <w:t>FORMA DE PAGO:</w:t>
      </w:r>
      <w:r>
        <w:rPr>
          <w:rFonts w:ascii="Arial" w:hAnsi="Arial"/>
          <w:sz w:val="22"/>
          <w:szCs w:val="22"/>
        </w:rPr>
        <w:t xml:space="preserve"> Los pagos se efectuarán dentro de los </w:t>
      </w:r>
      <w:r w:rsidR="002203FD">
        <w:rPr>
          <w:rFonts w:ascii="Arial" w:hAnsi="Arial"/>
          <w:sz w:val="22"/>
          <w:szCs w:val="22"/>
        </w:rPr>
        <w:t xml:space="preserve">DIEZ </w:t>
      </w:r>
      <w:r>
        <w:rPr>
          <w:rFonts w:ascii="Arial" w:hAnsi="Arial"/>
          <w:sz w:val="22"/>
          <w:szCs w:val="22"/>
        </w:rPr>
        <w:t>(10) días de aprobados los análisis de cada partida, en pesos, previa aprobación de los remitos debidamente conformados por la Dirección de Obras Sanitarias, y la posterior presentación de la factura correspondiente ante la Dirección de Suministros Municipal.</w:t>
      </w:r>
    </w:p>
    <w:p w14:paraId="3A0F1BE0" w14:textId="70412F4F" w:rsidR="002C6F47" w:rsidRDefault="002C6F47" w:rsidP="0073352C">
      <w:pPr>
        <w:jc w:val="both"/>
        <w:rPr>
          <w:rFonts w:ascii="Arial" w:hAnsi="Arial"/>
          <w:sz w:val="22"/>
          <w:szCs w:val="22"/>
        </w:rPr>
      </w:pPr>
      <w:r>
        <w:rPr>
          <w:rFonts w:ascii="Arial" w:hAnsi="Arial"/>
          <w:b/>
          <w:sz w:val="22"/>
          <w:szCs w:val="22"/>
        </w:rPr>
        <w:t>Art</w:t>
      </w:r>
      <w:r w:rsidR="007818EF">
        <w:rPr>
          <w:rFonts w:ascii="Arial" w:hAnsi="Arial"/>
          <w:b/>
          <w:sz w:val="22"/>
          <w:szCs w:val="22"/>
        </w:rPr>
        <w:t>ículo</w:t>
      </w:r>
      <w:r>
        <w:rPr>
          <w:rFonts w:ascii="Arial" w:hAnsi="Arial"/>
          <w:b/>
          <w:sz w:val="22"/>
          <w:szCs w:val="22"/>
        </w:rPr>
        <w:t xml:space="preserve"> 10</w:t>
      </w:r>
      <w:r w:rsidR="0073352C">
        <w:rPr>
          <w:rFonts w:ascii="Arial" w:hAnsi="Arial"/>
          <w:b/>
          <w:sz w:val="22"/>
          <w:szCs w:val="22"/>
        </w:rPr>
        <w:t>.</w:t>
      </w:r>
      <w:r>
        <w:rPr>
          <w:rFonts w:ascii="Arial" w:hAnsi="Arial"/>
          <w:b/>
          <w:sz w:val="22"/>
          <w:szCs w:val="22"/>
        </w:rPr>
        <w:t>º PRESENTACIÓN:</w:t>
      </w:r>
      <w:r>
        <w:rPr>
          <w:rFonts w:ascii="Arial" w:hAnsi="Arial"/>
          <w:sz w:val="22"/>
          <w:szCs w:val="22"/>
        </w:rPr>
        <w:t xml:space="preserve"> Los oferentes deberán contar con Planta de Producción propia del producto. Con la oferta se deberá adjuntar información detallada sobre la capacidad de producción, ubicación y características de </w:t>
      </w:r>
      <w:smartTag w:uri="urn:schemas-microsoft-com:office:smarttags" w:element="PersonName">
        <w:smartTagPr>
          <w:attr w:name="ProductID" w:val="la Planta"/>
        </w:smartTagPr>
        <w:r>
          <w:rPr>
            <w:rFonts w:ascii="Arial" w:hAnsi="Arial"/>
            <w:sz w:val="22"/>
            <w:szCs w:val="22"/>
          </w:rPr>
          <w:t>la Planta</w:t>
        </w:r>
      </w:smartTag>
      <w:r>
        <w:rPr>
          <w:rFonts w:ascii="Arial" w:hAnsi="Arial"/>
          <w:sz w:val="22"/>
          <w:szCs w:val="22"/>
        </w:rPr>
        <w:t xml:space="preserve"> de Producción, origen de la materia prima, controles de calidad y todo otro dato de interés para una correcta evaluación técnica del proponente. </w:t>
      </w:r>
    </w:p>
    <w:p w14:paraId="70AD3784" w14:textId="77777777" w:rsidR="002C6F47" w:rsidRDefault="002C6F47" w:rsidP="0073352C">
      <w:pPr>
        <w:jc w:val="both"/>
        <w:rPr>
          <w:rFonts w:ascii="Arial" w:hAnsi="Arial"/>
          <w:sz w:val="22"/>
          <w:szCs w:val="22"/>
        </w:rPr>
      </w:pPr>
      <w:r>
        <w:rPr>
          <w:rFonts w:ascii="Arial" w:hAnsi="Arial"/>
          <w:sz w:val="22"/>
          <w:szCs w:val="22"/>
        </w:rPr>
        <w:t>Estas condiciones son indispensables para que la oferta sea tenida en cuenta.</w:t>
      </w:r>
    </w:p>
    <w:p w14:paraId="4037A64F" w14:textId="7D594098" w:rsidR="002C6F47" w:rsidRDefault="002C6F47" w:rsidP="0073352C">
      <w:pPr>
        <w:jc w:val="both"/>
        <w:rPr>
          <w:rFonts w:ascii="Arial" w:hAnsi="Arial" w:cs="Arial"/>
          <w:bCs/>
          <w:iCs/>
          <w:sz w:val="22"/>
          <w:szCs w:val="22"/>
        </w:rPr>
      </w:pPr>
      <w:r>
        <w:rPr>
          <w:rFonts w:ascii="Arial" w:hAnsi="Arial" w:cs="Arial"/>
          <w:b/>
          <w:bCs/>
          <w:iCs/>
          <w:sz w:val="22"/>
          <w:szCs w:val="22"/>
        </w:rPr>
        <w:t>Art</w:t>
      </w:r>
      <w:r w:rsidR="007818EF">
        <w:rPr>
          <w:rFonts w:ascii="Arial" w:hAnsi="Arial" w:cs="Arial"/>
          <w:b/>
          <w:bCs/>
          <w:iCs/>
          <w:sz w:val="22"/>
          <w:szCs w:val="22"/>
        </w:rPr>
        <w:t>ículo</w:t>
      </w:r>
      <w:r>
        <w:rPr>
          <w:rFonts w:ascii="Arial" w:hAnsi="Arial" w:cs="Arial"/>
          <w:b/>
          <w:bCs/>
          <w:iCs/>
          <w:sz w:val="22"/>
          <w:szCs w:val="22"/>
        </w:rPr>
        <w:t xml:space="preserve"> 11</w:t>
      </w:r>
      <w:r w:rsidR="0073352C">
        <w:rPr>
          <w:rFonts w:ascii="Arial" w:hAnsi="Arial" w:cs="Arial"/>
          <w:b/>
          <w:bCs/>
          <w:iCs/>
          <w:sz w:val="22"/>
          <w:szCs w:val="22"/>
        </w:rPr>
        <w:t>.</w:t>
      </w:r>
      <w:r>
        <w:rPr>
          <w:rFonts w:ascii="Arial" w:hAnsi="Arial" w:cs="Arial"/>
          <w:b/>
          <w:bCs/>
          <w:iCs/>
          <w:sz w:val="22"/>
          <w:szCs w:val="22"/>
        </w:rPr>
        <w:t>º VARIACIÓN DE PRECIOS:</w:t>
      </w:r>
      <w:r>
        <w:rPr>
          <w:rFonts w:ascii="Arial" w:hAnsi="Arial" w:cs="Arial"/>
          <w:bCs/>
          <w:iCs/>
          <w:sz w:val="22"/>
          <w:szCs w:val="22"/>
        </w:rPr>
        <w:t xml:space="preserve"> No se reconocerá ningún tipo de variación de precios. </w:t>
      </w:r>
      <w:bookmarkStart w:id="0" w:name="_GoBack"/>
      <w:bookmarkEnd w:id="0"/>
      <w:r>
        <w:rPr>
          <w:rFonts w:ascii="Arial" w:hAnsi="Arial" w:cs="Arial"/>
          <w:bCs/>
          <w:iCs/>
          <w:sz w:val="22"/>
          <w:szCs w:val="22"/>
        </w:rPr>
        <w:t>Si en las propuestas no se especifica lo contrario, se supondrán incluidas en ellas todas las tasas, gravámenes y/o impuestos, ya sean éstos de carácter Nacional, Provincial o Municipal.</w:t>
      </w:r>
    </w:p>
    <w:p w14:paraId="31F3F925" w14:textId="7D987338" w:rsidR="002C6F47" w:rsidRDefault="002C6F47" w:rsidP="0073352C">
      <w:pPr>
        <w:pStyle w:val="Textoindependiente"/>
        <w:rPr>
          <w:rFonts w:eastAsia="Arial Unicode MS"/>
          <w:sz w:val="22"/>
          <w:szCs w:val="22"/>
        </w:rPr>
      </w:pPr>
      <w:r>
        <w:rPr>
          <w:rFonts w:eastAsia="Arial Unicode MS"/>
          <w:b/>
          <w:sz w:val="22"/>
          <w:szCs w:val="22"/>
        </w:rPr>
        <w:t>Art</w:t>
      </w:r>
      <w:r w:rsidR="007818EF">
        <w:rPr>
          <w:rFonts w:eastAsia="Arial Unicode MS"/>
          <w:b/>
          <w:sz w:val="22"/>
          <w:szCs w:val="22"/>
        </w:rPr>
        <w:t>ículo</w:t>
      </w:r>
      <w:r>
        <w:rPr>
          <w:rFonts w:eastAsia="Arial Unicode MS"/>
          <w:b/>
          <w:sz w:val="22"/>
          <w:szCs w:val="22"/>
        </w:rPr>
        <w:t xml:space="preserve"> 12</w:t>
      </w:r>
      <w:r w:rsidR="0073352C">
        <w:rPr>
          <w:rFonts w:eastAsia="Arial Unicode MS"/>
          <w:b/>
          <w:sz w:val="22"/>
          <w:szCs w:val="22"/>
        </w:rPr>
        <w:t>.</w:t>
      </w:r>
      <w:r>
        <w:rPr>
          <w:rFonts w:eastAsia="Arial Unicode MS"/>
          <w:b/>
          <w:sz w:val="22"/>
          <w:szCs w:val="22"/>
        </w:rPr>
        <w:t xml:space="preserve">º RESERVAS: </w:t>
      </w:r>
      <w:r>
        <w:rPr>
          <w:rFonts w:eastAsia="Arial Unicode MS"/>
          <w:sz w:val="22"/>
          <w:szCs w:val="22"/>
        </w:rPr>
        <w:t>La Municipalidad se reserva el derecho de rechazar el producto, que no reúna las condiciones exigidas, sin que ello signifique la posibilidad del reclamo alguno a favor del adjudicatario.</w:t>
      </w:r>
    </w:p>
    <w:p w14:paraId="77A9CF1D" w14:textId="7011D386" w:rsidR="002C6F47" w:rsidRDefault="002C6F47" w:rsidP="0073352C">
      <w:pPr>
        <w:jc w:val="both"/>
        <w:rPr>
          <w:rFonts w:ascii="Arial" w:hAnsi="Arial" w:cs="Arial"/>
          <w:sz w:val="22"/>
          <w:szCs w:val="22"/>
        </w:rPr>
      </w:pPr>
      <w:r>
        <w:rPr>
          <w:rFonts w:ascii="Arial" w:hAnsi="Arial" w:cs="Arial"/>
          <w:b/>
          <w:sz w:val="22"/>
          <w:szCs w:val="22"/>
        </w:rPr>
        <w:lastRenderedPageBreak/>
        <w:t>Art</w:t>
      </w:r>
      <w:r w:rsidR="007818EF">
        <w:rPr>
          <w:rFonts w:ascii="Arial" w:hAnsi="Arial" w:cs="Arial"/>
          <w:b/>
          <w:sz w:val="22"/>
          <w:szCs w:val="22"/>
        </w:rPr>
        <w:t>ículo</w:t>
      </w:r>
      <w:r>
        <w:rPr>
          <w:rFonts w:ascii="Arial" w:hAnsi="Arial" w:cs="Arial"/>
          <w:b/>
          <w:sz w:val="22"/>
          <w:szCs w:val="22"/>
        </w:rPr>
        <w:t xml:space="preserve"> </w:t>
      </w:r>
      <w:proofErr w:type="gramStart"/>
      <w:r>
        <w:rPr>
          <w:rFonts w:ascii="Arial" w:hAnsi="Arial" w:cs="Arial"/>
          <w:b/>
          <w:sz w:val="22"/>
          <w:szCs w:val="22"/>
        </w:rPr>
        <w:t>13</w:t>
      </w:r>
      <w:r w:rsidR="0073352C">
        <w:rPr>
          <w:rFonts w:ascii="Arial" w:hAnsi="Arial" w:cs="Arial"/>
          <w:b/>
          <w:sz w:val="22"/>
          <w:szCs w:val="22"/>
        </w:rPr>
        <w:t>.</w:t>
      </w:r>
      <w:r>
        <w:rPr>
          <w:rFonts w:ascii="Arial" w:hAnsi="Arial" w:cs="Arial"/>
          <w:b/>
          <w:sz w:val="22"/>
          <w:szCs w:val="22"/>
        </w:rPr>
        <w:t>°</w:t>
      </w:r>
      <w:proofErr w:type="gramEnd"/>
      <w:r>
        <w:rPr>
          <w:rFonts w:ascii="Arial" w:hAnsi="Arial" w:cs="Arial"/>
          <w:sz w:val="22"/>
          <w:szCs w:val="22"/>
        </w:rPr>
        <w:t xml:space="preserve"> </w:t>
      </w:r>
      <w:r>
        <w:rPr>
          <w:rFonts w:ascii="Arial" w:hAnsi="Arial" w:cs="Arial"/>
          <w:b/>
          <w:sz w:val="22"/>
          <w:szCs w:val="22"/>
        </w:rPr>
        <w:t>TRANSCRIPCIÓN:</w:t>
      </w:r>
      <w:r>
        <w:rPr>
          <w:rFonts w:ascii="Arial" w:hAnsi="Arial" w:cs="Arial"/>
          <w:sz w:val="22"/>
          <w:szCs w:val="22"/>
        </w:rPr>
        <w:t xml:space="preserve"> En cumplimiento de lo dispuesto en el ar</w:t>
      </w:r>
      <w:r w:rsidR="00FB42A9">
        <w:rPr>
          <w:rFonts w:ascii="Arial" w:hAnsi="Arial" w:cs="Arial"/>
          <w:sz w:val="22"/>
          <w:szCs w:val="22"/>
        </w:rPr>
        <w:t>tículo</w:t>
      </w:r>
      <w:r>
        <w:rPr>
          <w:rFonts w:ascii="Arial" w:hAnsi="Arial" w:cs="Arial"/>
          <w:sz w:val="22"/>
          <w:szCs w:val="22"/>
        </w:rPr>
        <w:t xml:space="preserve"> 179°, Ley </w:t>
      </w:r>
      <w:r w:rsidR="00FB42A9">
        <w:rPr>
          <w:rFonts w:ascii="Arial" w:hAnsi="Arial" w:cs="Arial"/>
          <w:sz w:val="22"/>
          <w:szCs w:val="22"/>
        </w:rPr>
        <w:t>n.º</w:t>
      </w:r>
      <w:r>
        <w:rPr>
          <w:rFonts w:ascii="Arial" w:hAnsi="Arial" w:cs="Arial"/>
          <w:sz w:val="22"/>
          <w:szCs w:val="22"/>
        </w:rPr>
        <w:t xml:space="preserve"> 10.027, se transcriben los art</w:t>
      </w:r>
      <w:r w:rsidR="00FB42A9">
        <w:rPr>
          <w:rFonts w:ascii="Arial" w:hAnsi="Arial" w:cs="Arial"/>
          <w:sz w:val="22"/>
          <w:szCs w:val="22"/>
        </w:rPr>
        <w:t>ículos</w:t>
      </w:r>
      <w:r>
        <w:rPr>
          <w:rFonts w:ascii="Arial" w:hAnsi="Arial" w:cs="Arial"/>
          <w:sz w:val="22"/>
          <w:szCs w:val="22"/>
        </w:rPr>
        <w:t xml:space="preserve"> 176</w:t>
      </w:r>
      <w:r w:rsidR="00FB42A9">
        <w:rPr>
          <w:rFonts w:ascii="Arial" w:hAnsi="Arial" w:cs="Arial"/>
          <w:sz w:val="22"/>
          <w:szCs w:val="22"/>
        </w:rPr>
        <w:t>º</w:t>
      </w:r>
      <w:r>
        <w:rPr>
          <w:rFonts w:ascii="Arial" w:hAnsi="Arial" w:cs="Arial"/>
          <w:sz w:val="22"/>
          <w:szCs w:val="22"/>
        </w:rPr>
        <w:t>, 177</w:t>
      </w:r>
      <w:r w:rsidR="00FB42A9">
        <w:rPr>
          <w:rFonts w:ascii="Arial" w:hAnsi="Arial" w:cs="Arial"/>
          <w:sz w:val="22"/>
          <w:szCs w:val="22"/>
        </w:rPr>
        <w:t>º</w:t>
      </w:r>
      <w:r>
        <w:rPr>
          <w:rFonts w:ascii="Arial" w:hAnsi="Arial" w:cs="Arial"/>
          <w:sz w:val="22"/>
          <w:szCs w:val="22"/>
        </w:rPr>
        <w:t xml:space="preserve"> y 178</w:t>
      </w:r>
      <w:r w:rsidR="00FB42A9">
        <w:rPr>
          <w:rFonts w:ascii="Arial" w:hAnsi="Arial" w:cs="Arial"/>
          <w:sz w:val="22"/>
          <w:szCs w:val="22"/>
        </w:rPr>
        <w:t>º</w:t>
      </w:r>
      <w:r>
        <w:rPr>
          <w:rFonts w:ascii="Arial" w:hAnsi="Arial" w:cs="Arial"/>
          <w:sz w:val="22"/>
          <w:szCs w:val="22"/>
        </w:rPr>
        <w:t xml:space="preserve"> del mismo cuerpo legal, los que forman parte del presente Pliego:</w:t>
      </w:r>
    </w:p>
    <w:p w14:paraId="487B8119" w14:textId="487B1DBB" w:rsidR="002C6F47" w:rsidRDefault="00FB42A9" w:rsidP="0073352C">
      <w:pPr>
        <w:jc w:val="both"/>
        <w:rPr>
          <w:rFonts w:ascii="Arial" w:hAnsi="Arial" w:cs="Arial"/>
          <w:i/>
          <w:sz w:val="22"/>
          <w:szCs w:val="22"/>
        </w:rPr>
      </w:pPr>
      <w:r>
        <w:rPr>
          <w:rFonts w:ascii="Arial" w:hAnsi="Arial" w:cs="Arial"/>
          <w:i/>
          <w:sz w:val="22"/>
          <w:szCs w:val="22"/>
        </w:rPr>
        <w:t>“</w:t>
      </w:r>
      <w:r w:rsidR="002C6F47">
        <w:rPr>
          <w:rFonts w:ascii="Arial" w:hAnsi="Arial" w:cs="Arial"/>
          <w:i/>
          <w:sz w:val="22"/>
          <w:szCs w:val="22"/>
        </w:rPr>
        <w:t>ARTÍCULO 176º.- Las corporaciones municipales, como personas jurídicas, responden de sus obligaciones con todas sus rentas no afectadas a servicios públicos o en garantía de una obligación. La afectación, para ser válida, será previa a la acción de los acreedores y sancionada por Ordenanza con los requisitos del artículo 158º de la Ley</w:t>
      </w:r>
      <w:r w:rsidR="007818EF">
        <w:rPr>
          <w:rFonts w:ascii="Arial" w:hAnsi="Arial" w:cs="Arial"/>
          <w:i/>
          <w:sz w:val="22"/>
          <w:szCs w:val="22"/>
        </w:rPr>
        <w:t xml:space="preserve"> n.º</w:t>
      </w:r>
      <w:r w:rsidR="002C6F47">
        <w:rPr>
          <w:rFonts w:ascii="Arial" w:hAnsi="Arial" w:cs="Arial"/>
          <w:i/>
          <w:sz w:val="22"/>
          <w:szCs w:val="22"/>
        </w:rPr>
        <w:t xml:space="preserve"> 10027.</w:t>
      </w:r>
    </w:p>
    <w:p w14:paraId="451475C5" w14:textId="77777777" w:rsidR="002C6F47" w:rsidRDefault="002C6F47" w:rsidP="0073352C">
      <w:pPr>
        <w:jc w:val="both"/>
        <w:rPr>
          <w:rFonts w:ascii="Arial" w:hAnsi="Arial" w:cs="Arial"/>
          <w:i/>
          <w:sz w:val="22"/>
          <w:szCs w:val="22"/>
        </w:rPr>
      </w:pPr>
      <w:r>
        <w:rPr>
          <w:rFonts w:ascii="Arial" w:hAnsi="Arial" w:cs="Arial"/>
          <w:i/>
          <w:sz w:val="22"/>
          <w:szCs w:val="22"/>
        </w:rPr>
        <w:t>ARTÍCULO 177º.- Los inmuebles de propiedad municipal afectados a un uso o servicio público o destinado a esos fines por ordenanzas o leyes, no se considerarán prenda de los acreedores de la corporación ni podrán ser embargados.</w:t>
      </w:r>
    </w:p>
    <w:p w14:paraId="3CF6F0AA" w14:textId="77777777" w:rsidR="002C6F47" w:rsidRDefault="002C6F47" w:rsidP="0073352C">
      <w:pPr>
        <w:jc w:val="both"/>
        <w:rPr>
          <w:rFonts w:ascii="Arial" w:hAnsi="Arial" w:cs="Arial"/>
          <w:i/>
          <w:sz w:val="22"/>
          <w:szCs w:val="22"/>
        </w:rPr>
      </w:pPr>
      <w:r>
        <w:rPr>
          <w:rFonts w:ascii="Arial" w:hAnsi="Arial" w:cs="Arial"/>
          <w:i/>
          <w:sz w:val="22"/>
          <w:szCs w:val="22"/>
        </w:rPr>
        <w:t>ARTÍCULO 178º.- Cuando las corporaciones municipales fueren condenadas al pago de una suma de dinero, sólo podrá el acreedor embargar sus bienes si transcurrido un año desde que la sentencia quedó firme, los respectivos cuerpos deliberantes no arbitraran los recursos para efectuar el pago.</w:t>
      </w:r>
    </w:p>
    <w:p w14:paraId="687B8B63" w14:textId="175028F6" w:rsidR="002C6F47" w:rsidRDefault="002C6F47" w:rsidP="0073352C">
      <w:pPr>
        <w:jc w:val="both"/>
        <w:rPr>
          <w:rFonts w:ascii="Arial" w:hAnsi="Arial" w:cs="Arial"/>
          <w:i/>
          <w:sz w:val="22"/>
          <w:szCs w:val="22"/>
        </w:rPr>
      </w:pPr>
      <w:r>
        <w:rPr>
          <w:rFonts w:ascii="Arial" w:hAnsi="Arial" w:cs="Arial"/>
          <w:i/>
          <w:sz w:val="22"/>
          <w:szCs w:val="22"/>
        </w:rPr>
        <w:t xml:space="preserve">Cuando se disponga el embargo de los recursos coparticipables, tanto de origen nacional como provincial, como las rentas no afectadas a servicios públicos esenciales, la autoridad que lo determine sólo podrá afectar hasta el </w:t>
      </w:r>
      <w:r w:rsidR="007818EF">
        <w:rPr>
          <w:rFonts w:ascii="Arial" w:hAnsi="Arial" w:cs="Arial"/>
          <w:i/>
          <w:sz w:val="22"/>
          <w:szCs w:val="22"/>
        </w:rPr>
        <w:t>VEINTE</w:t>
      </w:r>
      <w:r>
        <w:rPr>
          <w:rFonts w:ascii="Arial" w:hAnsi="Arial" w:cs="Arial"/>
          <w:i/>
          <w:sz w:val="22"/>
          <w:szCs w:val="22"/>
        </w:rPr>
        <w:t xml:space="preserve"> por ciento (20%) de dichos recursos.”.</w:t>
      </w:r>
    </w:p>
    <w:p w14:paraId="669F48CD" w14:textId="5E47351B" w:rsidR="002C6F47" w:rsidRDefault="002C6F47" w:rsidP="0073352C">
      <w:pPr>
        <w:pStyle w:val="Textoindependiente"/>
        <w:rPr>
          <w:sz w:val="22"/>
          <w:szCs w:val="22"/>
        </w:rPr>
      </w:pPr>
      <w:r>
        <w:rPr>
          <w:b/>
          <w:sz w:val="22"/>
          <w:szCs w:val="22"/>
        </w:rPr>
        <w:t>Art</w:t>
      </w:r>
      <w:r w:rsidR="007818EF">
        <w:rPr>
          <w:b/>
          <w:sz w:val="22"/>
          <w:szCs w:val="22"/>
        </w:rPr>
        <w:t>ículo</w:t>
      </w:r>
      <w:r>
        <w:rPr>
          <w:b/>
          <w:sz w:val="22"/>
          <w:szCs w:val="22"/>
        </w:rPr>
        <w:t xml:space="preserve"> 14</w:t>
      </w:r>
      <w:r w:rsidR="0073352C">
        <w:rPr>
          <w:b/>
          <w:sz w:val="22"/>
          <w:szCs w:val="22"/>
        </w:rPr>
        <w:t xml:space="preserve">.º </w:t>
      </w:r>
      <w:r>
        <w:rPr>
          <w:b/>
          <w:sz w:val="22"/>
          <w:szCs w:val="22"/>
        </w:rPr>
        <w:t>PRESUPUESTO OFICIAL:</w:t>
      </w:r>
      <w:r>
        <w:rPr>
          <w:sz w:val="22"/>
          <w:szCs w:val="22"/>
        </w:rPr>
        <w:t xml:space="preserve"> El Presupuesto Oficial asciende a la suma de PESOS </w:t>
      </w:r>
      <w:r w:rsidR="002203FD">
        <w:rPr>
          <w:sz w:val="22"/>
          <w:szCs w:val="22"/>
        </w:rPr>
        <w:t>CUARENTA Y CINCO</w:t>
      </w:r>
      <w:r>
        <w:rPr>
          <w:sz w:val="22"/>
          <w:szCs w:val="22"/>
        </w:rPr>
        <w:t xml:space="preserve"> MILLONES</w:t>
      </w:r>
      <w:r w:rsidR="0079219F">
        <w:rPr>
          <w:sz w:val="22"/>
          <w:szCs w:val="22"/>
        </w:rPr>
        <w:t xml:space="preserve"> </w:t>
      </w:r>
      <w:r w:rsidR="002203FD">
        <w:rPr>
          <w:sz w:val="22"/>
          <w:szCs w:val="22"/>
        </w:rPr>
        <w:t>QUINIENTOS</w:t>
      </w:r>
      <w:r>
        <w:rPr>
          <w:sz w:val="22"/>
          <w:szCs w:val="22"/>
        </w:rPr>
        <w:t xml:space="preserve"> </w:t>
      </w:r>
      <w:r w:rsidR="002203FD">
        <w:rPr>
          <w:sz w:val="22"/>
          <w:szCs w:val="22"/>
        </w:rPr>
        <w:t xml:space="preserve">MIL </w:t>
      </w:r>
      <w:r>
        <w:rPr>
          <w:sz w:val="22"/>
          <w:szCs w:val="22"/>
        </w:rPr>
        <w:t xml:space="preserve">($ </w:t>
      </w:r>
      <w:r w:rsidR="002203FD">
        <w:rPr>
          <w:sz w:val="22"/>
          <w:szCs w:val="22"/>
        </w:rPr>
        <w:t>45</w:t>
      </w:r>
      <w:r>
        <w:rPr>
          <w:sz w:val="22"/>
          <w:szCs w:val="22"/>
        </w:rPr>
        <w:t>.</w:t>
      </w:r>
      <w:r w:rsidR="002203FD">
        <w:rPr>
          <w:sz w:val="22"/>
          <w:szCs w:val="22"/>
        </w:rPr>
        <w:t>500</w:t>
      </w:r>
      <w:r>
        <w:rPr>
          <w:sz w:val="22"/>
          <w:szCs w:val="22"/>
        </w:rPr>
        <w:t>.000,00).</w:t>
      </w:r>
    </w:p>
    <w:p w14:paraId="37B4B95B" w14:textId="061FC694" w:rsidR="00705A14" w:rsidRDefault="00705A14" w:rsidP="0073352C">
      <w:pPr>
        <w:jc w:val="both"/>
        <w:rPr>
          <w:rFonts w:ascii="Arial" w:hAnsi="Arial" w:cs="Arial"/>
          <w:b/>
          <w:i/>
          <w:sz w:val="24"/>
          <w:szCs w:val="24"/>
        </w:rPr>
      </w:pPr>
    </w:p>
    <w:p w14:paraId="0C11C368" w14:textId="208223A2" w:rsidR="0073352C" w:rsidRDefault="0073352C" w:rsidP="0073352C">
      <w:pPr>
        <w:jc w:val="both"/>
        <w:rPr>
          <w:rFonts w:ascii="Arial" w:hAnsi="Arial" w:cs="Arial"/>
          <w:b/>
          <w:i/>
          <w:sz w:val="24"/>
          <w:szCs w:val="24"/>
        </w:rPr>
      </w:pPr>
    </w:p>
    <w:p w14:paraId="3B9DAFD4" w14:textId="2B6F37C7" w:rsidR="0073352C" w:rsidRDefault="0073352C" w:rsidP="0073352C">
      <w:pPr>
        <w:jc w:val="both"/>
        <w:rPr>
          <w:rFonts w:ascii="Arial" w:hAnsi="Arial" w:cs="Arial"/>
          <w:b/>
          <w:i/>
          <w:sz w:val="24"/>
          <w:szCs w:val="24"/>
        </w:rPr>
      </w:pPr>
    </w:p>
    <w:p w14:paraId="09110E30" w14:textId="77777777" w:rsidR="0073352C" w:rsidRPr="00450984" w:rsidRDefault="0073352C" w:rsidP="0073352C">
      <w:pPr>
        <w:jc w:val="right"/>
        <w:rPr>
          <w:rFonts w:ascii="Casablanca" w:hAnsi="Casablanca" w:cs="Arial"/>
          <w:b/>
          <w:i/>
          <w:iCs/>
          <w:sz w:val="22"/>
          <w:szCs w:val="22"/>
          <w:lang w:val="es-MX"/>
        </w:rPr>
      </w:pPr>
      <w:r w:rsidRPr="00450984">
        <w:rPr>
          <w:rFonts w:ascii="Casablanca" w:hAnsi="Casablanca" w:cs="Arial"/>
          <w:b/>
          <w:i/>
          <w:iCs/>
          <w:sz w:val="22"/>
          <w:szCs w:val="22"/>
          <w:lang w:val="es-MX"/>
        </w:rPr>
        <w:t>AGUSTÍN DANIEL SOSA</w:t>
      </w:r>
    </w:p>
    <w:p w14:paraId="6E5A0CE5" w14:textId="77777777" w:rsidR="0073352C" w:rsidRPr="00450984" w:rsidRDefault="0073352C" w:rsidP="0073352C">
      <w:pPr>
        <w:jc w:val="right"/>
        <w:rPr>
          <w:rFonts w:ascii="Casablanca" w:hAnsi="Casablanca" w:cs="Arial"/>
          <w:b/>
          <w:i/>
          <w:iCs/>
          <w:sz w:val="22"/>
          <w:szCs w:val="22"/>
          <w:lang w:val="es-MX"/>
        </w:rPr>
      </w:pPr>
      <w:r w:rsidRPr="00450984">
        <w:rPr>
          <w:rFonts w:ascii="Casablanca" w:hAnsi="Casablanca" w:cs="Arial"/>
          <w:b/>
          <w:i/>
          <w:iCs/>
          <w:sz w:val="22"/>
          <w:szCs w:val="22"/>
          <w:lang w:val="es-MX"/>
        </w:rPr>
        <w:t>Secretario de Gobierno</w:t>
      </w:r>
    </w:p>
    <w:p w14:paraId="64BB8603" w14:textId="77777777" w:rsidR="0073352C" w:rsidRPr="00705A14" w:rsidRDefault="0073352C" w:rsidP="0073352C">
      <w:pPr>
        <w:jc w:val="both"/>
        <w:rPr>
          <w:rFonts w:ascii="Arial" w:hAnsi="Arial" w:cs="Arial"/>
          <w:b/>
          <w:i/>
          <w:sz w:val="24"/>
          <w:szCs w:val="24"/>
        </w:rPr>
      </w:pPr>
    </w:p>
    <w:p w14:paraId="55A7D950" w14:textId="0370180D" w:rsidR="008C2E31" w:rsidRPr="00A32915" w:rsidRDefault="008C2E31" w:rsidP="0073352C">
      <w:pPr>
        <w:rPr>
          <w:rFonts w:ascii="Arial" w:eastAsia="Arial Unicode MS" w:hAnsi="Arial" w:cs="Arial"/>
          <w:lang w:val="es-MX"/>
        </w:rPr>
      </w:pPr>
    </w:p>
    <w:sectPr w:rsidR="008C2E31" w:rsidRPr="00A32915" w:rsidSect="0073352C">
      <w:headerReference w:type="default" r:id="rId8"/>
      <w:footerReference w:type="default" r:id="rId9"/>
      <w:pgSz w:w="12240" w:h="15840"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AC60E" w14:textId="77777777" w:rsidR="004820A4" w:rsidRDefault="004820A4" w:rsidP="007B0A5C">
      <w:r>
        <w:separator/>
      </w:r>
    </w:p>
  </w:endnote>
  <w:endnote w:type="continuationSeparator" w:id="0">
    <w:p w14:paraId="2C2B6F23" w14:textId="77777777" w:rsidR="004820A4" w:rsidRDefault="004820A4"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3C69D" w14:textId="01034E75" w:rsidR="007B0A5C" w:rsidRPr="007818EF" w:rsidRDefault="00FB42A9">
    <w:pPr>
      <w:pStyle w:val="Piedepgina"/>
      <w:jc w:val="center"/>
      <w:rPr>
        <w:rFonts w:ascii="Casablanca" w:hAnsi="Casablanca"/>
        <w:i/>
        <w:iCs/>
        <w:caps/>
        <w:sz w:val="22"/>
        <w:szCs w:val="22"/>
      </w:rPr>
    </w:pPr>
    <w:r w:rsidRPr="007818EF">
      <w:rPr>
        <w:rFonts w:ascii="Casablanca" w:hAnsi="Casablanca"/>
        <w:i/>
        <w:iCs/>
        <w:caps/>
        <w:sz w:val="22"/>
        <w:szCs w:val="22"/>
      </w:rPr>
      <w:t>-</w:t>
    </w:r>
    <w:r w:rsidR="007B0A5C" w:rsidRPr="007818EF">
      <w:rPr>
        <w:rFonts w:ascii="Casablanca" w:hAnsi="Casablanca"/>
        <w:i/>
        <w:iCs/>
        <w:caps/>
        <w:sz w:val="22"/>
        <w:szCs w:val="22"/>
      </w:rPr>
      <w:fldChar w:fldCharType="begin"/>
    </w:r>
    <w:r w:rsidR="007B0A5C" w:rsidRPr="007818EF">
      <w:rPr>
        <w:rFonts w:ascii="Casablanca" w:hAnsi="Casablanca"/>
        <w:i/>
        <w:iCs/>
        <w:caps/>
        <w:sz w:val="22"/>
        <w:szCs w:val="22"/>
      </w:rPr>
      <w:instrText>PAGE   \* MERGEFORMAT</w:instrText>
    </w:r>
    <w:r w:rsidR="007B0A5C" w:rsidRPr="007818EF">
      <w:rPr>
        <w:rFonts w:ascii="Casablanca" w:hAnsi="Casablanca"/>
        <w:i/>
        <w:iCs/>
        <w:caps/>
        <w:sz w:val="22"/>
        <w:szCs w:val="22"/>
      </w:rPr>
      <w:fldChar w:fldCharType="separate"/>
    </w:r>
    <w:r w:rsidR="006B7659" w:rsidRPr="007818EF">
      <w:rPr>
        <w:rFonts w:ascii="Casablanca" w:hAnsi="Casablanca"/>
        <w:i/>
        <w:iCs/>
        <w:caps/>
        <w:noProof/>
        <w:sz w:val="22"/>
        <w:szCs w:val="22"/>
      </w:rPr>
      <w:t>2</w:t>
    </w:r>
    <w:r w:rsidR="007B0A5C" w:rsidRPr="007818EF">
      <w:rPr>
        <w:rFonts w:ascii="Casablanca" w:hAnsi="Casablanca"/>
        <w:i/>
        <w:iCs/>
        <w:caps/>
        <w:sz w:val="22"/>
        <w:szCs w:val="22"/>
      </w:rPr>
      <w:fldChar w:fldCharType="end"/>
    </w:r>
    <w:r w:rsidRPr="007818EF">
      <w:rPr>
        <w:rFonts w:ascii="Casablanca" w:hAnsi="Casablanca"/>
        <w:i/>
        <w:iCs/>
        <w:cap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3B4C" w14:textId="77777777" w:rsidR="004820A4" w:rsidRDefault="004820A4" w:rsidP="007B0A5C">
      <w:r>
        <w:separator/>
      </w:r>
    </w:p>
  </w:footnote>
  <w:footnote w:type="continuationSeparator" w:id="0">
    <w:p w14:paraId="77294E3F" w14:textId="77777777" w:rsidR="004820A4" w:rsidRDefault="004820A4"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BA5B" w14:textId="562329CC" w:rsidR="00713FF8" w:rsidRPr="00713FF8" w:rsidRDefault="00713FF8" w:rsidP="0002204F">
    <w:pPr>
      <w:jc w:val="center"/>
      <w:rPr>
        <w:noProof/>
        <w:sz w:val="22"/>
        <w:szCs w:val="22"/>
        <w:u w:val="single"/>
      </w:rPr>
    </w:pPr>
    <w:r w:rsidRPr="00713FF8">
      <w:rPr>
        <w:rFonts w:ascii="Casablanca" w:hAnsi="Casablanca"/>
        <w:b/>
        <w:i/>
        <w:sz w:val="22"/>
        <w:szCs w:val="22"/>
        <w:u w:val="single"/>
      </w:rPr>
      <w:object w:dxaOrig="945" w:dyaOrig="1080" w14:anchorId="428A7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v:imagedata r:id="rId1" o:title=""/>
        </v:shape>
        <o:OLEObject Type="Embed" ProgID="CDraw5" ShapeID="_x0000_i1025" DrawAspect="Content" ObjectID="_1740805954" r:id="rId2"/>
      </w:object>
    </w:r>
  </w:p>
  <w:p w14:paraId="2BD14C1E" w14:textId="08F5518C" w:rsidR="0002204F" w:rsidRPr="00713FF8" w:rsidRDefault="0002204F" w:rsidP="0002204F">
    <w:pPr>
      <w:jc w:val="center"/>
      <w:rPr>
        <w:rFonts w:ascii="Arial" w:hAnsi="Arial" w:cs="Arial"/>
        <w:b/>
        <w:sz w:val="22"/>
        <w:szCs w:val="22"/>
        <w:u w:val="single"/>
        <w:lang w:val="es-MX"/>
      </w:rPr>
    </w:pPr>
    <w:r w:rsidRPr="00713FF8">
      <w:rPr>
        <w:rFonts w:ascii="Arial" w:hAnsi="Arial" w:cs="Arial"/>
        <w:b/>
        <w:sz w:val="22"/>
        <w:szCs w:val="22"/>
        <w:u w:val="single"/>
        <w:lang w:val="es-MX"/>
      </w:rPr>
      <w:t xml:space="preserve">MUNICIPALIDAD DE </w:t>
    </w:r>
    <w:r w:rsidR="00713FF8">
      <w:rPr>
        <w:rFonts w:ascii="Arial" w:hAnsi="Arial" w:cs="Arial"/>
        <w:b/>
        <w:sz w:val="22"/>
        <w:szCs w:val="22"/>
        <w:u w:val="single"/>
        <w:lang w:val="es-MX"/>
      </w:rPr>
      <w:t xml:space="preserve">SAN JOSÉ DE </w:t>
    </w:r>
    <w:r w:rsidRPr="00713FF8">
      <w:rPr>
        <w:rFonts w:ascii="Arial" w:hAnsi="Arial" w:cs="Arial"/>
        <w:b/>
        <w:sz w:val="22"/>
        <w:szCs w:val="22"/>
        <w:u w:val="single"/>
        <w:lang w:val="es-MX"/>
      </w:rPr>
      <w:t>GUALEGUAYCHÚ</w:t>
    </w:r>
  </w:p>
  <w:p w14:paraId="1761F737" w14:textId="77777777" w:rsidR="0002204F" w:rsidRPr="00713FF8" w:rsidRDefault="0002204F" w:rsidP="0002204F">
    <w:pPr>
      <w:jc w:val="center"/>
      <w:rPr>
        <w:rFonts w:ascii="Arial" w:hAnsi="Arial" w:cs="Arial"/>
        <w:b/>
        <w:sz w:val="22"/>
        <w:szCs w:val="22"/>
        <w:u w:val="single"/>
        <w:lang w:val="es-MX"/>
      </w:rPr>
    </w:pPr>
    <w:r w:rsidRPr="00713FF8">
      <w:rPr>
        <w:rFonts w:ascii="Arial" w:hAnsi="Arial" w:cs="Arial"/>
        <w:b/>
        <w:sz w:val="22"/>
        <w:szCs w:val="22"/>
        <w:u w:val="single"/>
        <w:lang w:val="es-MX"/>
      </w:rPr>
      <w:t>PLIEGO DE CONDICIONES PARTICULARES</w:t>
    </w:r>
  </w:p>
  <w:p w14:paraId="2455A411" w14:textId="77777777" w:rsidR="0002204F" w:rsidRPr="00713FF8" w:rsidRDefault="0002204F" w:rsidP="0002204F">
    <w:pPr>
      <w:jc w:val="center"/>
      <w:rPr>
        <w:rFonts w:ascii="Arial" w:hAnsi="Arial" w:cs="Arial"/>
        <w:b/>
        <w:sz w:val="22"/>
        <w:szCs w:val="22"/>
        <w:u w:val="single"/>
        <w:lang w:val="es-MX"/>
      </w:rPr>
    </w:pPr>
    <w:r w:rsidRPr="00713FF8">
      <w:rPr>
        <w:rFonts w:ascii="Arial" w:hAnsi="Arial" w:cs="Arial"/>
        <w:b/>
        <w:sz w:val="22"/>
        <w:szCs w:val="22"/>
        <w:u w:val="single"/>
        <w:lang w:val="es-MX"/>
      </w:rPr>
      <w:t>Y ESPECIFICACIONES TÉCNICAS</w:t>
    </w:r>
  </w:p>
  <w:p w14:paraId="0483E4AA" w14:textId="0B7E5FAA" w:rsidR="0002204F" w:rsidRPr="00713FF8" w:rsidRDefault="007458AF" w:rsidP="0002204F">
    <w:pPr>
      <w:jc w:val="center"/>
      <w:rPr>
        <w:rFonts w:ascii="Arial" w:hAnsi="Arial" w:cs="Arial"/>
        <w:b/>
        <w:sz w:val="22"/>
        <w:szCs w:val="22"/>
        <w:u w:val="single"/>
        <w:lang w:val="es-MX"/>
      </w:rPr>
    </w:pPr>
    <w:r w:rsidRPr="00713FF8">
      <w:rPr>
        <w:rFonts w:ascii="Arial" w:hAnsi="Arial" w:cs="Arial"/>
        <w:b/>
        <w:sz w:val="22"/>
        <w:szCs w:val="22"/>
        <w:u w:val="single"/>
        <w:lang w:val="es-MX"/>
      </w:rPr>
      <w:t>LICITACIÓN</w:t>
    </w:r>
    <w:r w:rsidR="00481FC7" w:rsidRPr="00713FF8">
      <w:rPr>
        <w:rFonts w:ascii="Arial" w:hAnsi="Arial" w:cs="Arial"/>
        <w:b/>
        <w:sz w:val="22"/>
        <w:szCs w:val="22"/>
        <w:u w:val="single"/>
        <w:lang w:val="es-MX"/>
      </w:rPr>
      <w:t xml:space="preserve"> </w:t>
    </w:r>
    <w:r w:rsidR="003F6D79" w:rsidRPr="00713FF8">
      <w:rPr>
        <w:rFonts w:ascii="Arial" w:hAnsi="Arial" w:cs="Arial"/>
        <w:b/>
        <w:sz w:val="22"/>
        <w:szCs w:val="22"/>
        <w:u w:val="single"/>
        <w:lang w:val="es-MX"/>
      </w:rPr>
      <w:t>P</w:t>
    </w:r>
    <w:r w:rsidR="00713FF8">
      <w:rPr>
        <w:rFonts w:ascii="Arial" w:hAnsi="Arial" w:cs="Arial"/>
        <w:b/>
        <w:sz w:val="22"/>
        <w:szCs w:val="22"/>
        <w:u w:val="single"/>
        <w:lang w:val="es-MX"/>
      </w:rPr>
      <w:t>Ú</w:t>
    </w:r>
    <w:r w:rsidR="003F6D79" w:rsidRPr="00713FF8">
      <w:rPr>
        <w:rFonts w:ascii="Arial" w:hAnsi="Arial" w:cs="Arial"/>
        <w:b/>
        <w:sz w:val="22"/>
        <w:szCs w:val="22"/>
        <w:u w:val="single"/>
        <w:lang w:val="es-MX"/>
      </w:rPr>
      <w:t>BLICA</w:t>
    </w:r>
    <w:r w:rsidR="0002204F" w:rsidRPr="00713FF8">
      <w:rPr>
        <w:rFonts w:ascii="Arial" w:hAnsi="Arial" w:cs="Arial"/>
        <w:b/>
        <w:sz w:val="22"/>
        <w:szCs w:val="22"/>
        <w:u w:val="single"/>
        <w:lang w:val="es-MX"/>
      </w:rPr>
      <w:t xml:space="preserve"> N</w:t>
    </w:r>
    <w:r w:rsidR="00713FF8">
      <w:rPr>
        <w:rFonts w:ascii="Arial" w:hAnsi="Arial" w:cs="Arial"/>
        <w:b/>
        <w:sz w:val="22"/>
        <w:szCs w:val="22"/>
        <w:u w:val="single"/>
        <w:lang w:val="es-MX"/>
      </w:rPr>
      <w:t>.</w:t>
    </w:r>
    <w:r w:rsidR="0002204F" w:rsidRPr="00713FF8">
      <w:rPr>
        <w:rFonts w:ascii="Arial" w:hAnsi="Arial" w:cs="Arial"/>
        <w:b/>
        <w:sz w:val="22"/>
        <w:szCs w:val="22"/>
        <w:u w:val="single"/>
        <w:lang w:val="es-MX"/>
      </w:rPr>
      <w:t xml:space="preserve">º </w:t>
    </w:r>
    <w:r w:rsidR="002203FD" w:rsidRPr="00713FF8">
      <w:rPr>
        <w:rFonts w:ascii="Arial" w:hAnsi="Arial" w:cs="Arial"/>
        <w:b/>
        <w:sz w:val="22"/>
        <w:szCs w:val="22"/>
        <w:u w:val="single"/>
        <w:lang w:val="es-MX"/>
      </w:rPr>
      <w:t>14</w:t>
    </w:r>
    <w:r w:rsidR="0002204F" w:rsidRPr="00713FF8">
      <w:rPr>
        <w:rFonts w:ascii="Arial" w:hAnsi="Arial" w:cs="Arial"/>
        <w:b/>
        <w:sz w:val="22"/>
        <w:szCs w:val="22"/>
        <w:u w:val="single"/>
        <w:lang w:val="es-MX"/>
      </w:rPr>
      <w:t>/</w:t>
    </w:r>
    <w:r w:rsidR="00481FC7" w:rsidRPr="00713FF8">
      <w:rPr>
        <w:rFonts w:ascii="Arial" w:hAnsi="Arial" w:cs="Arial"/>
        <w:b/>
        <w:sz w:val="22"/>
        <w:szCs w:val="22"/>
        <w:u w:val="single"/>
        <w:lang w:val="es-MX"/>
      </w:rPr>
      <w:t>202</w:t>
    </w:r>
    <w:r w:rsidR="00417BB9" w:rsidRPr="00713FF8">
      <w:rPr>
        <w:rFonts w:ascii="Arial" w:hAnsi="Arial" w:cs="Arial"/>
        <w:b/>
        <w:sz w:val="22"/>
        <w:szCs w:val="22"/>
        <w:u w:val="single"/>
        <w:lang w:val="es-MX"/>
      </w:rPr>
      <w:t>3</w:t>
    </w:r>
  </w:p>
  <w:p w14:paraId="52E801FB" w14:textId="25BC05C7" w:rsidR="0002204F" w:rsidRPr="00713FF8" w:rsidRDefault="0002204F" w:rsidP="0002204F">
    <w:pPr>
      <w:jc w:val="center"/>
      <w:rPr>
        <w:rFonts w:ascii="Arial" w:hAnsi="Arial" w:cs="Arial"/>
        <w:b/>
        <w:sz w:val="22"/>
        <w:szCs w:val="22"/>
        <w:u w:val="single"/>
        <w:lang w:val="es-MX"/>
      </w:rPr>
    </w:pPr>
    <w:r w:rsidRPr="00713FF8">
      <w:rPr>
        <w:rFonts w:ascii="Arial" w:hAnsi="Arial" w:cs="Arial"/>
        <w:b/>
        <w:sz w:val="22"/>
        <w:szCs w:val="22"/>
        <w:u w:val="single"/>
        <w:lang w:val="es-MX"/>
      </w:rPr>
      <w:t xml:space="preserve">APERTURA DÍA </w:t>
    </w:r>
    <w:r w:rsidR="002203FD" w:rsidRPr="00713FF8">
      <w:rPr>
        <w:rFonts w:ascii="Arial" w:hAnsi="Arial" w:cs="Arial"/>
        <w:b/>
        <w:sz w:val="22"/>
        <w:szCs w:val="22"/>
        <w:u w:val="single"/>
        <w:lang w:val="es-MX"/>
      </w:rPr>
      <w:t>13</w:t>
    </w:r>
    <w:r w:rsidR="00713FF8">
      <w:rPr>
        <w:rFonts w:ascii="Arial" w:hAnsi="Arial" w:cs="Arial"/>
        <w:b/>
        <w:sz w:val="22"/>
        <w:szCs w:val="22"/>
        <w:u w:val="single"/>
        <w:lang w:val="es-MX"/>
      </w:rPr>
      <w:t>.</w:t>
    </w:r>
    <w:r w:rsidR="00705A14" w:rsidRPr="00713FF8">
      <w:rPr>
        <w:rFonts w:ascii="Arial" w:hAnsi="Arial" w:cs="Arial"/>
        <w:b/>
        <w:sz w:val="22"/>
        <w:szCs w:val="22"/>
        <w:u w:val="single"/>
        <w:lang w:val="es-MX"/>
      </w:rPr>
      <w:t>4</w:t>
    </w:r>
    <w:r w:rsidR="00713FF8">
      <w:rPr>
        <w:rFonts w:ascii="Arial" w:hAnsi="Arial" w:cs="Arial"/>
        <w:b/>
        <w:sz w:val="22"/>
        <w:szCs w:val="22"/>
        <w:u w:val="single"/>
        <w:lang w:val="es-MX"/>
      </w:rPr>
      <w:t>.</w:t>
    </w:r>
    <w:r w:rsidR="007458AF" w:rsidRPr="00713FF8">
      <w:rPr>
        <w:rFonts w:ascii="Arial" w:hAnsi="Arial" w:cs="Arial"/>
        <w:b/>
        <w:sz w:val="22"/>
        <w:szCs w:val="22"/>
        <w:u w:val="single"/>
        <w:lang w:val="es-MX"/>
      </w:rPr>
      <w:t>202</w:t>
    </w:r>
    <w:r w:rsidR="00417BB9" w:rsidRPr="00713FF8">
      <w:rPr>
        <w:rFonts w:ascii="Arial" w:hAnsi="Arial" w:cs="Arial"/>
        <w:b/>
        <w:sz w:val="22"/>
        <w:szCs w:val="22"/>
        <w:u w:val="single"/>
        <w:lang w:val="es-MX"/>
      </w:rPr>
      <w:t>3</w:t>
    </w:r>
    <w:r w:rsidRPr="00713FF8">
      <w:rPr>
        <w:rFonts w:ascii="Arial" w:hAnsi="Arial" w:cs="Arial"/>
        <w:b/>
        <w:sz w:val="22"/>
        <w:szCs w:val="22"/>
        <w:u w:val="single"/>
        <w:lang w:val="es-MX"/>
      </w:rPr>
      <w:t xml:space="preserve"> -</w:t>
    </w:r>
    <w:r w:rsidR="00713FF8">
      <w:rPr>
        <w:rFonts w:ascii="Arial" w:hAnsi="Arial" w:cs="Arial"/>
        <w:b/>
        <w:sz w:val="22"/>
        <w:szCs w:val="22"/>
        <w:u w:val="single"/>
        <w:lang w:val="es-MX"/>
      </w:rPr>
      <w:t xml:space="preserve"> </w:t>
    </w:r>
    <w:r w:rsidR="007458AF" w:rsidRPr="00713FF8">
      <w:rPr>
        <w:rFonts w:ascii="Arial" w:hAnsi="Arial" w:cs="Arial"/>
        <w:b/>
        <w:sz w:val="22"/>
        <w:szCs w:val="22"/>
        <w:u w:val="single"/>
        <w:lang w:val="es-MX"/>
      </w:rPr>
      <w:t>11:00 H.</w:t>
    </w:r>
  </w:p>
  <w:p w14:paraId="29A0EB2D" w14:textId="570FEFE1" w:rsidR="0002204F" w:rsidRPr="00713FF8" w:rsidRDefault="0002204F" w:rsidP="0002204F">
    <w:pPr>
      <w:jc w:val="center"/>
      <w:rPr>
        <w:rFonts w:ascii="Arial" w:hAnsi="Arial" w:cs="Arial"/>
        <w:b/>
        <w:sz w:val="22"/>
        <w:szCs w:val="22"/>
        <w:u w:val="single"/>
        <w:lang w:val="es-MX"/>
      </w:rPr>
    </w:pPr>
    <w:r w:rsidRPr="00713FF8">
      <w:rPr>
        <w:rFonts w:ascii="Arial" w:hAnsi="Arial" w:cs="Arial"/>
        <w:b/>
        <w:sz w:val="22"/>
        <w:szCs w:val="22"/>
        <w:u w:val="single"/>
        <w:lang w:val="es-MX"/>
      </w:rPr>
      <w:t xml:space="preserve">PRESENTACIÓN de SOBRES en el </w:t>
    </w:r>
    <w:r w:rsidR="00713FF8">
      <w:rPr>
        <w:rFonts w:ascii="Arial" w:hAnsi="Arial" w:cs="Arial"/>
        <w:b/>
        <w:sz w:val="22"/>
        <w:szCs w:val="22"/>
        <w:u w:val="single"/>
        <w:lang w:val="es-MX"/>
      </w:rPr>
      <w:t>Á</w:t>
    </w:r>
    <w:r w:rsidRPr="00713FF8">
      <w:rPr>
        <w:rFonts w:ascii="Arial" w:hAnsi="Arial" w:cs="Arial"/>
        <w:b/>
        <w:sz w:val="22"/>
        <w:szCs w:val="22"/>
        <w:u w:val="single"/>
        <w:lang w:val="es-MX"/>
      </w:rPr>
      <w:t>REA de SUMINISTROS</w:t>
    </w:r>
  </w:p>
  <w:p w14:paraId="1D6AF3E4" w14:textId="07ACA360" w:rsidR="0002204F" w:rsidRPr="00713FF8" w:rsidRDefault="0002204F" w:rsidP="0002204F">
    <w:pPr>
      <w:jc w:val="center"/>
      <w:rPr>
        <w:rFonts w:ascii="Arial" w:hAnsi="Arial" w:cs="Arial"/>
        <w:b/>
        <w:sz w:val="22"/>
        <w:szCs w:val="22"/>
        <w:u w:val="single"/>
        <w:lang w:val="es-MX"/>
      </w:rPr>
    </w:pPr>
    <w:r w:rsidRPr="00713FF8">
      <w:rPr>
        <w:rFonts w:ascii="Arial" w:hAnsi="Arial" w:cs="Arial"/>
        <w:b/>
        <w:sz w:val="22"/>
        <w:szCs w:val="22"/>
        <w:u w:val="single"/>
        <w:lang w:val="es-MX"/>
      </w:rPr>
      <w:t>HASTA el DÍA</w:t>
    </w:r>
    <w:r w:rsidR="007458AF" w:rsidRPr="00713FF8">
      <w:rPr>
        <w:rFonts w:ascii="Arial" w:hAnsi="Arial" w:cs="Arial"/>
        <w:b/>
        <w:sz w:val="22"/>
        <w:szCs w:val="22"/>
        <w:u w:val="single"/>
        <w:lang w:val="es-MX"/>
      </w:rPr>
      <w:t xml:space="preserve"> </w:t>
    </w:r>
    <w:r w:rsidR="002203FD" w:rsidRPr="00713FF8">
      <w:rPr>
        <w:rFonts w:ascii="Arial" w:hAnsi="Arial" w:cs="Arial"/>
        <w:b/>
        <w:sz w:val="22"/>
        <w:szCs w:val="22"/>
        <w:u w:val="single"/>
        <w:lang w:val="es-MX"/>
      </w:rPr>
      <w:t>13</w:t>
    </w:r>
    <w:r w:rsidR="00713FF8">
      <w:rPr>
        <w:rFonts w:ascii="Arial" w:hAnsi="Arial" w:cs="Arial"/>
        <w:b/>
        <w:sz w:val="22"/>
        <w:szCs w:val="22"/>
        <w:u w:val="single"/>
        <w:lang w:val="es-MX"/>
      </w:rPr>
      <w:t>.</w:t>
    </w:r>
    <w:r w:rsidR="00705A14" w:rsidRPr="00713FF8">
      <w:rPr>
        <w:rFonts w:ascii="Arial" w:hAnsi="Arial" w:cs="Arial"/>
        <w:b/>
        <w:sz w:val="22"/>
        <w:szCs w:val="22"/>
        <w:u w:val="single"/>
        <w:lang w:val="es-MX"/>
      </w:rPr>
      <w:t>4</w:t>
    </w:r>
    <w:r w:rsidR="00713FF8">
      <w:rPr>
        <w:rFonts w:ascii="Arial" w:hAnsi="Arial" w:cs="Arial"/>
        <w:b/>
        <w:sz w:val="22"/>
        <w:szCs w:val="22"/>
        <w:u w:val="single"/>
        <w:lang w:val="es-MX"/>
      </w:rPr>
      <w:t>.</w:t>
    </w:r>
    <w:r w:rsidR="007458AF" w:rsidRPr="00713FF8">
      <w:rPr>
        <w:rFonts w:ascii="Arial" w:hAnsi="Arial" w:cs="Arial"/>
        <w:b/>
        <w:sz w:val="22"/>
        <w:szCs w:val="22"/>
        <w:u w:val="single"/>
        <w:lang w:val="es-MX"/>
      </w:rPr>
      <w:t>202</w:t>
    </w:r>
    <w:r w:rsidR="00417BB9" w:rsidRPr="00713FF8">
      <w:rPr>
        <w:rFonts w:ascii="Arial" w:hAnsi="Arial" w:cs="Arial"/>
        <w:b/>
        <w:sz w:val="22"/>
        <w:szCs w:val="22"/>
        <w:u w:val="single"/>
        <w:lang w:val="es-MX"/>
      </w:rPr>
      <w:t>3</w:t>
    </w:r>
    <w:r w:rsidR="007458AF" w:rsidRPr="00713FF8">
      <w:rPr>
        <w:rFonts w:ascii="Arial" w:hAnsi="Arial" w:cs="Arial"/>
        <w:b/>
        <w:sz w:val="22"/>
        <w:szCs w:val="22"/>
        <w:u w:val="single"/>
        <w:lang w:val="es-MX"/>
      </w:rPr>
      <w:t xml:space="preserve"> </w:t>
    </w:r>
    <w:r w:rsidRPr="00713FF8">
      <w:rPr>
        <w:rFonts w:ascii="Arial" w:hAnsi="Arial" w:cs="Arial"/>
        <w:b/>
        <w:sz w:val="22"/>
        <w:szCs w:val="22"/>
        <w:u w:val="single"/>
        <w:lang w:val="es-MX"/>
      </w:rPr>
      <w:t>-</w:t>
    </w:r>
    <w:r w:rsidR="007458AF" w:rsidRPr="00713FF8">
      <w:rPr>
        <w:rFonts w:ascii="Arial" w:hAnsi="Arial" w:cs="Arial"/>
        <w:b/>
        <w:sz w:val="22"/>
        <w:szCs w:val="22"/>
        <w:u w:val="single"/>
        <w:lang w:val="es-MX"/>
      </w:rPr>
      <w:t xml:space="preserve"> 10:00 H</w:t>
    </w:r>
    <w:r w:rsidR="00713FF8">
      <w:rPr>
        <w:rFonts w:ascii="Arial" w:hAnsi="Arial" w:cs="Arial"/>
        <w:b/>
        <w:sz w:val="22"/>
        <w:szCs w:val="22"/>
        <w:u w:val="single"/>
        <w:lang w:val="es-MX"/>
      </w:rPr>
      <w:t>.</w:t>
    </w:r>
  </w:p>
  <w:p w14:paraId="2B1B43CD" w14:textId="77777777" w:rsidR="0002204F" w:rsidRPr="00713FF8" w:rsidRDefault="0002204F">
    <w:pPr>
      <w:pStyle w:val="Encabezado"/>
      <w:rPr>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015FB"/>
    <w:multiLevelType w:val="hybridMultilevel"/>
    <w:tmpl w:val="CD84EB76"/>
    <w:lvl w:ilvl="0" w:tplc="0C0A0017">
      <w:start w:val="1"/>
      <w:numFmt w:val="lowerLetter"/>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46C25063"/>
    <w:multiLevelType w:val="hybridMultilevel"/>
    <w:tmpl w:val="636A54C8"/>
    <w:lvl w:ilvl="0" w:tplc="CED2FACE">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B873CC4"/>
    <w:multiLevelType w:val="multilevel"/>
    <w:tmpl w:val="DBB682AC"/>
    <w:lvl w:ilvl="0">
      <w:start w:val="1"/>
      <w:numFmt w:val="lowerLetter"/>
      <w:lvlText w:val="%1)"/>
      <w:lvlJc w:val="left"/>
      <w:pPr>
        <w:tabs>
          <w:tab w:val="num" w:pos="720"/>
        </w:tabs>
        <w:ind w:left="720" w:hanging="360"/>
      </w:pPr>
      <w:rPr>
        <w:rFonts w:cs="Times New Roman"/>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3172B4"/>
    <w:multiLevelType w:val="hybridMultilevel"/>
    <w:tmpl w:val="8B5CA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7D"/>
    <w:rsid w:val="000007E8"/>
    <w:rsid w:val="0002204F"/>
    <w:rsid w:val="0006538E"/>
    <w:rsid w:val="000B31B1"/>
    <w:rsid w:val="000B5B84"/>
    <w:rsid w:val="000F34C1"/>
    <w:rsid w:val="000F6784"/>
    <w:rsid w:val="001C1F41"/>
    <w:rsid w:val="001E0E2D"/>
    <w:rsid w:val="00206714"/>
    <w:rsid w:val="002203FD"/>
    <w:rsid w:val="00294B4D"/>
    <w:rsid w:val="002C6F47"/>
    <w:rsid w:val="00342946"/>
    <w:rsid w:val="003A0185"/>
    <w:rsid w:val="003F6D79"/>
    <w:rsid w:val="00417BB9"/>
    <w:rsid w:val="004465D6"/>
    <w:rsid w:val="00481FC7"/>
    <w:rsid w:val="004820A4"/>
    <w:rsid w:val="004D1382"/>
    <w:rsid w:val="00540D07"/>
    <w:rsid w:val="005C3CD0"/>
    <w:rsid w:val="006B34E6"/>
    <w:rsid w:val="006B7659"/>
    <w:rsid w:val="00705A14"/>
    <w:rsid w:val="00713FF8"/>
    <w:rsid w:val="0073352C"/>
    <w:rsid w:val="00745132"/>
    <w:rsid w:val="007458AF"/>
    <w:rsid w:val="007818EF"/>
    <w:rsid w:val="0079219F"/>
    <w:rsid w:val="007B0A5C"/>
    <w:rsid w:val="007D536F"/>
    <w:rsid w:val="007F6408"/>
    <w:rsid w:val="00831520"/>
    <w:rsid w:val="00875932"/>
    <w:rsid w:val="00882472"/>
    <w:rsid w:val="008A10E9"/>
    <w:rsid w:val="008C2E31"/>
    <w:rsid w:val="008F1BF6"/>
    <w:rsid w:val="00A32915"/>
    <w:rsid w:val="00A60D15"/>
    <w:rsid w:val="00B23A73"/>
    <w:rsid w:val="00C573EA"/>
    <w:rsid w:val="00CE548C"/>
    <w:rsid w:val="00D15A38"/>
    <w:rsid w:val="00D9784A"/>
    <w:rsid w:val="00DD7DB5"/>
    <w:rsid w:val="00E26F42"/>
    <w:rsid w:val="00E57FDC"/>
    <w:rsid w:val="00EC0B7D"/>
    <w:rsid w:val="00EE728A"/>
    <w:rsid w:val="00FB42A9"/>
    <w:rsid w:val="00FD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4DD1F141"/>
  <w15:chartTrackingRefBased/>
  <w15:docId w15:val="{32CB48E5-D20F-4CDE-8A09-74410BE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6F4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Prrafodelista">
    <w:name w:val="List Paragraph"/>
    <w:basedOn w:val="Normal"/>
    <w:uiPriority w:val="34"/>
    <w:qFormat/>
    <w:rsid w:val="00C573EA"/>
    <w:pPr>
      <w:ind w:left="720"/>
      <w:contextualSpacing/>
    </w:pPr>
  </w:style>
  <w:style w:type="paragraph" w:styleId="Textoindependiente">
    <w:name w:val="Body Text"/>
    <w:basedOn w:val="Normal"/>
    <w:link w:val="TextoindependienteCar"/>
    <w:semiHidden/>
    <w:unhideWhenUsed/>
    <w:rsid w:val="00705A14"/>
    <w:pPr>
      <w:jc w:val="both"/>
    </w:pPr>
    <w:rPr>
      <w:rFonts w:ascii="Arial" w:hAnsi="Arial"/>
      <w:sz w:val="24"/>
    </w:rPr>
  </w:style>
  <w:style w:type="character" w:customStyle="1" w:styleId="TextoindependienteCar">
    <w:name w:val="Texto independiente Car"/>
    <w:basedOn w:val="Fuentedeprrafopredeter"/>
    <w:link w:val="Textoindependiente"/>
    <w:semiHidden/>
    <w:rsid w:val="00705A14"/>
    <w:rPr>
      <w:rFonts w:ascii="Arial" w:eastAsia="Times New Roman" w:hAnsi="Arial" w:cs="Times New Roman"/>
      <w:sz w:val="24"/>
      <w:szCs w:val="20"/>
      <w:lang w:val="es-ES" w:eastAsia="es-ES"/>
    </w:rPr>
  </w:style>
  <w:style w:type="paragraph" w:styleId="Textosinformato">
    <w:name w:val="Plain Text"/>
    <w:basedOn w:val="Normal"/>
    <w:link w:val="TextosinformatoCar"/>
    <w:semiHidden/>
    <w:unhideWhenUsed/>
    <w:rsid w:val="00705A14"/>
    <w:pPr>
      <w:autoSpaceDE w:val="0"/>
      <w:autoSpaceDN w:val="0"/>
    </w:pPr>
    <w:rPr>
      <w:rFonts w:ascii="Courier New" w:hAnsi="Courier New" w:cs="Courier New"/>
      <w:lang w:val="es-ES_tradnl" w:eastAsia="es-MX"/>
    </w:rPr>
  </w:style>
  <w:style w:type="character" w:customStyle="1" w:styleId="TextosinformatoCar">
    <w:name w:val="Texto sin formato Car"/>
    <w:basedOn w:val="Fuentedeprrafopredeter"/>
    <w:link w:val="Textosinformato"/>
    <w:semiHidden/>
    <w:rsid w:val="00705A14"/>
    <w:rPr>
      <w:rFonts w:ascii="Courier New" w:eastAsia="Times New Roman" w:hAnsi="Courier New" w:cs="Courier New"/>
      <w:sz w:val="20"/>
      <w:szCs w:val="20"/>
      <w:lang w:val="es-ES_tradnl" w:eastAsia="es-MX"/>
    </w:rPr>
  </w:style>
  <w:style w:type="paragraph" w:styleId="Textoindependiente3">
    <w:name w:val="Body Text 3"/>
    <w:basedOn w:val="Normal"/>
    <w:link w:val="Textoindependiente3Car"/>
    <w:uiPriority w:val="99"/>
    <w:semiHidden/>
    <w:unhideWhenUsed/>
    <w:rsid w:val="002C6F4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C6F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298990">
      <w:bodyDiv w:val="1"/>
      <w:marLeft w:val="0"/>
      <w:marRight w:val="0"/>
      <w:marTop w:val="0"/>
      <w:marBottom w:val="0"/>
      <w:divBdr>
        <w:top w:val="none" w:sz="0" w:space="0" w:color="auto"/>
        <w:left w:val="none" w:sz="0" w:space="0" w:color="auto"/>
        <w:bottom w:val="none" w:sz="0" w:space="0" w:color="auto"/>
        <w:right w:val="none" w:sz="0" w:space="0" w:color="auto"/>
      </w:divBdr>
    </w:div>
    <w:div w:id="675112117">
      <w:bodyDiv w:val="1"/>
      <w:marLeft w:val="0"/>
      <w:marRight w:val="0"/>
      <w:marTop w:val="0"/>
      <w:marBottom w:val="0"/>
      <w:divBdr>
        <w:top w:val="none" w:sz="0" w:space="0" w:color="auto"/>
        <w:left w:val="none" w:sz="0" w:space="0" w:color="auto"/>
        <w:bottom w:val="none" w:sz="0" w:space="0" w:color="auto"/>
        <w:right w:val="none" w:sz="0" w:space="0" w:color="auto"/>
      </w:divBdr>
    </w:div>
    <w:div w:id="766774430">
      <w:bodyDiv w:val="1"/>
      <w:marLeft w:val="0"/>
      <w:marRight w:val="0"/>
      <w:marTop w:val="0"/>
      <w:marBottom w:val="0"/>
      <w:divBdr>
        <w:top w:val="none" w:sz="0" w:space="0" w:color="auto"/>
        <w:left w:val="none" w:sz="0" w:space="0" w:color="auto"/>
        <w:bottom w:val="none" w:sz="0" w:space="0" w:color="auto"/>
        <w:right w:val="none" w:sz="0" w:space="0" w:color="auto"/>
      </w:divBdr>
    </w:div>
    <w:div w:id="799152833">
      <w:bodyDiv w:val="1"/>
      <w:marLeft w:val="0"/>
      <w:marRight w:val="0"/>
      <w:marTop w:val="0"/>
      <w:marBottom w:val="0"/>
      <w:divBdr>
        <w:top w:val="none" w:sz="0" w:space="0" w:color="auto"/>
        <w:left w:val="none" w:sz="0" w:space="0" w:color="auto"/>
        <w:bottom w:val="none" w:sz="0" w:space="0" w:color="auto"/>
        <w:right w:val="none" w:sz="0" w:space="0" w:color="auto"/>
      </w:divBdr>
    </w:div>
    <w:div w:id="1374233185">
      <w:bodyDiv w:val="1"/>
      <w:marLeft w:val="0"/>
      <w:marRight w:val="0"/>
      <w:marTop w:val="0"/>
      <w:marBottom w:val="0"/>
      <w:divBdr>
        <w:top w:val="none" w:sz="0" w:space="0" w:color="auto"/>
        <w:left w:val="none" w:sz="0" w:space="0" w:color="auto"/>
        <w:bottom w:val="none" w:sz="0" w:space="0" w:color="auto"/>
        <w:right w:val="none" w:sz="0" w:space="0" w:color="auto"/>
      </w:divBdr>
    </w:div>
    <w:div w:id="1435789216">
      <w:bodyDiv w:val="1"/>
      <w:marLeft w:val="0"/>
      <w:marRight w:val="0"/>
      <w:marTop w:val="0"/>
      <w:marBottom w:val="0"/>
      <w:divBdr>
        <w:top w:val="none" w:sz="0" w:space="0" w:color="auto"/>
        <w:left w:val="none" w:sz="0" w:space="0" w:color="auto"/>
        <w:bottom w:val="none" w:sz="0" w:space="0" w:color="auto"/>
        <w:right w:val="none" w:sz="0" w:space="0" w:color="auto"/>
      </w:divBdr>
    </w:div>
    <w:div w:id="20992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50F6-735A-4660-A5B2-84F30317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dc:creator>
  <cp:keywords/>
  <dc:description/>
  <cp:lastModifiedBy>usr</cp:lastModifiedBy>
  <cp:revision>2</cp:revision>
  <cp:lastPrinted>2022-03-11T12:35:00Z</cp:lastPrinted>
  <dcterms:created xsi:type="dcterms:W3CDTF">2023-03-20T11:26:00Z</dcterms:created>
  <dcterms:modified xsi:type="dcterms:W3CDTF">2023-03-20T11:26:00Z</dcterms:modified>
</cp:coreProperties>
</file>